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42D" w:rsidRDefault="003A242D" w:rsidP="003A242D">
      <w:pPr>
        <w:shd w:val="clear" w:color="auto" w:fill="FFFFFF"/>
        <w:rPr>
          <w:rFonts w:ascii="Times New Roman" w:hAnsi="Times New Roman" w:cs="Times New Roman"/>
          <w:b/>
          <w:bCs/>
          <w:color w:val="000000"/>
          <w:spacing w:val="-6"/>
          <w:sz w:val="24"/>
          <w:szCs w:val="24"/>
          <w:lang w:val="en-US"/>
        </w:rPr>
      </w:pPr>
    </w:p>
    <w:p w:rsidR="00E47559" w:rsidRDefault="00E47559" w:rsidP="003A242D">
      <w:pPr>
        <w:shd w:val="clear" w:color="auto" w:fill="FFFFFF"/>
        <w:rPr>
          <w:rFonts w:ascii="Times New Roman" w:hAnsi="Times New Roman" w:cs="Times New Roman"/>
          <w:b/>
          <w:bCs/>
          <w:color w:val="000000"/>
          <w:spacing w:val="-6"/>
          <w:sz w:val="24"/>
          <w:szCs w:val="24"/>
          <w:lang w:val="en-US"/>
        </w:rPr>
      </w:pPr>
    </w:p>
    <w:p w:rsidR="00E47559" w:rsidRDefault="00E47559" w:rsidP="003A242D">
      <w:pPr>
        <w:shd w:val="clear" w:color="auto" w:fill="FFFFFF"/>
        <w:rPr>
          <w:rFonts w:ascii="Times New Roman" w:hAnsi="Times New Roman" w:cs="Times New Roman"/>
          <w:b/>
          <w:bCs/>
          <w:color w:val="000000"/>
          <w:spacing w:val="-6"/>
          <w:sz w:val="24"/>
          <w:szCs w:val="24"/>
          <w:lang w:val="en-US"/>
        </w:rPr>
      </w:pPr>
    </w:p>
    <w:p w:rsidR="00E47559" w:rsidRPr="00E47559" w:rsidRDefault="00E47559" w:rsidP="003A242D">
      <w:pPr>
        <w:shd w:val="clear" w:color="auto" w:fill="FFFFFF"/>
        <w:rPr>
          <w:rFonts w:ascii="Times New Roman" w:hAnsi="Times New Roman" w:cs="Times New Roman"/>
          <w:b/>
          <w:bCs/>
          <w:color w:val="000000"/>
          <w:spacing w:val="-6"/>
          <w:sz w:val="24"/>
          <w:szCs w:val="24"/>
          <w:lang w:val="en-US"/>
        </w:rPr>
      </w:pPr>
    </w:p>
    <w:p w:rsidR="003A242D" w:rsidRDefault="003A242D" w:rsidP="003A242D">
      <w:pPr>
        <w:shd w:val="clear" w:color="auto" w:fill="FFFFFF"/>
        <w:spacing w:before="605" w:line="360" w:lineRule="auto"/>
        <w:ind w:left="2242" w:firstLine="638"/>
        <w:contextualSpacing/>
        <w:rPr>
          <w:rFonts w:ascii="Times New Roman" w:hAnsi="Times New Roman" w:cs="Times New Roman"/>
          <w:b/>
          <w:bCs/>
          <w:sz w:val="24"/>
          <w:szCs w:val="24"/>
        </w:rPr>
      </w:pPr>
      <w:r>
        <w:rPr>
          <w:rFonts w:ascii="Times New Roman" w:hAnsi="Times New Roman" w:cs="Times New Roman"/>
          <w:b/>
          <w:bCs/>
          <w:color w:val="000000"/>
          <w:spacing w:val="-6"/>
          <w:sz w:val="24"/>
          <w:szCs w:val="24"/>
        </w:rPr>
        <w:t>АУКЦИОННАЯ ДОКУМЕНТАЦИЯ</w:t>
      </w:r>
    </w:p>
    <w:p w:rsidR="003A242D" w:rsidRDefault="003A242D" w:rsidP="003A242D">
      <w:pPr>
        <w:jc w:val="center"/>
        <w:rPr>
          <w:rFonts w:ascii="Times New Roman" w:hAnsi="Times New Roman" w:cs="Times New Roman"/>
          <w:sz w:val="24"/>
          <w:szCs w:val="24"/>
        </w:rPr>
      </w:pPr>
      <w:r>
        <w:rPr>
          <w:rFonts w:ascii="Times New Roman" w:hAnsi="Times New Roman" w:cs="Times New Roman"/>
          <w:bCs/>
          <w:color w:val="000000"/>
          <w:sz w:val="24"/>
          <w:szCs w:val="24"/>
        </w:rPr>
        <w:t xml:space="preserve">по проведению аукциона на право заключения договора </w:t>
      </w:r>
      <w:r>
        <w:rPr>
          <w:rFonts w:ascii="Times New Roman" w:hAnsi="Times New Roman" w:cs="Times New Roman"/>
          <w:sz w:val="24"/>
          <w:szCs w:val="24"/>
        </w:rPr>
        <w:t>аренды помещения хлебопекарни, являющегося собственностью м</w:t>
      </w:r>
      <w:r>
        <w:rPr>
          <w:rFonts w:ascii="Times New Roman" w:hAnsi="Times New Roman" w:cs="Times New Roman"/>
          <w:bCs/>
          <w:color w:val="000000"/>
          <w:sz w:val="24"/>
          <w:szCs w:val="24"/>
        </w:rPr>
        <w:t xml:space="preserve">униципального образования городской округ город </w:t>
      </w:r>
      <w:proofErr w:type="spellStart"/>
      <w:r>
        <w:rPr>
          <w:rFonts w:ascii="Times New Roman" w:hAnsi="Times New Roman" w:cs="Times New Roman"/>
          <w:bCs/>
          <w:color w:val="000000"/>
          <w:sz w:val="24"/>
          <w:szCs w:val="24"/>
        </w:rPr>
        <w:t>Югорск</w:t>
      </w:r>
      <w:proofErr w:type="spellEnd"/>
      <w:r>
        <w:rPr>
          <w:rFonts w:ascii="Times New Roman" w:hAnsi="Times New Roman" w:cs="Times New Roman"/>
          <w:bCs/>
          <w:color w:val="000000"/>
          <w:sz w:val="24"/>
          <w:szCs w:val="24"/>
        </w:rPr>
        <w:t>,</w:t>
      </w:r>
      <w:r>
        <w:rPr>
          <w:rFonts w:ascii="Times New Roman" w:hAnsi="Times New Roman" w:cs="Times New Roman"/>
          <w:sz w:val="24"/>
          <w:szCs w:val="24"/>
        </w:rPr>
        <w:t xml:space="preserve"> расположенного по адресу: 628260 Тюменская область, Ханты-Мансийский автономный </w:t>
      </w:r>
      <w:proofErr w:type="spellStart"/>
      <w:r>
        <w:rPr>
          <w:rFonts w:ascii="Times New Roman" w:hAnsi="Times New Roman" w:cs="Times New Roman"/>
          <w:sz w:val="24"/>
          <w:szCs w:val="24"/>
        </w:rPr>
        <w:t>округ-Югра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горск</w:t>
      </w:r>
      <w:proofErr w:type="spellEnd"/>
      <w:r>
        <w:rPr>
          <w:rFonts w:ascii="Times New Roman" w:hAnsi="Times New Roman" w:cs="Times New Roman"/>
          <w:sz w:val="24"/>
          <w:szCs w:val="24"/>
        </w:rPr>
        <w:t>, ул.Механизаторов, дом 2</w:t>
      </w:r>
    </w:p>
    <w:p w:rsidR="003A242D" w:rsidRDefault="003A242D" w:rsidP="003A242D">
      <w:pPr>
        <w:rPr>
          <w:rFonts w:ascii="Times New Roman" w:hAnsi="Times New Roman" w:cs="Times New Roman"/>
          <w:color w:val="000000"/>
          <w:spacing w:val="2"/>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Аукционная документация р</w:t>
      </w:r>
      <w:r>
        <w:rPr>
          <w:rFonts w:ascii="Times New Roman" w:hAnsi="Times New Roman" w:cs="Times New Roman"/>
          <w:bCs/>
          <w:color w:val="000000"/>
          <w:sz w:val="24"/>
          <w:szCs w:val="24"/>
        </w:rPr>
        <w:t xml:space="preserve">азработана в соответствии с порядком, установленным Приказом Федеральной антимонопольной службы от 10 февраля 2010 года N 67 </w:t>
      </w:r>
      <w:r>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Pr>
          <w:rFonts w:ascii="Times New Roman" w:hAnsi="Times New Roman" w:cs="Times New Roman"/>
          <w:sz w:val="24"/>
          <w:szCs w:val="24"/>
        </w:rPr>
        <w:t xml:space="preserve"> путем проведения торгов в форме конкурса». </w:t>
      </w:r>
    </w:p>
    <w:p w:rsidR="003A242D" w:rsidRDefault="003A242D" w:rsidP="003A242D">
      <w:pPr>
        <w:shd w:val="clear" w:color="auto" w:fill="FFFFFF"/>
        <w:tabs>
          <w:tab w:val="left" w:leader="underscore" w:pos="3706"/>
        </w:tabs>
        <w:spacing w:before="168"/>
        <w:ind w:left="1685"/>
        <w:contextualSpacing/>
        <w:rPr>
          <w:rFonts w:ascii="Times New Roman" w:hAnsi="Times New Roman" w:cs="Times New Roman"/>
          <w:color w:val="000000"/>
          <w:spacing w:val="2"/>
          <w:sz w:val="24"/>
          <w:szCs w:val="24"/>
        </w:rPr>
      </w:pPr>
    </w:p>
    <w:p w:rsidR="003A242D" w:rsidRDefault="003A242D" w:rsidP="003A242D">
      <w:pPr>
        <w:shd w:val="clear" w:color="auto" w:fill="FFFFFF"/>
        <w:ind w:right="2765"/>
        <w:contextualSpacing/>
        <w:rPr>
          <w:rFonts w:ascii="Times New Roman" w:hAnsi="Times New Roman" w:cs="Times New Roman"/>
          <w:color w:val="000000"/>
          <w:spacing w:val="-1"/>
          <w:sz w:val="24"/>
          <w:szCs w:val="24"/>
        </w:rPr>
      </w:pPr>
    </w:p>
    <w:p w:rsidR="003A242D" w:rsidRDefault="003A242D" w:rsidP="003A242D">
      <w:pPr>
        <w:shd w:val="clear" w:color="auto" w:fill="FFFFFF"/>
        <w:ind w:right="2765"/>
        <w:contextualSpacing/>
        <w:rPr>
          <w:rFonts w:ascii="Times New Roman" w:hAnsi="Times New Roman" w:cs="Times New Roman"/>
          <w:color w:val="000000"/>
          <w:spacing w:val="-1"/>
          <w:sz w:val="24"/>
          <w:szCs w:val="24"/>
        </w:rPr>
      </w:pPr>
    </w:p>
    <w:p w:rsidR="003A242D" w:rsidRDefault="003A242D" w:rsidP="003A242D">
      <w:pPr>
        <w:shd w:val="clear" w:color="auto" w:fill="FFFFFF"/>
        <w:ind w:right="2765"/>
        <w:contextualSpacing/>
        <w:rPr>
          <w:rFonts w:ascii="Times New Roman" w:hAnsi="Times New Roman" w:cs="Times New Roman"/>
          <w:color w:val="000000"/>
          <w:spacing w:val="-1"/>
          <w:sz w:val="24"/>
          <w:szCs w:val="24"/>
        </w:rPr>
      </w:pPr>
    </w:p>
    <w:p w:rsidR="003A242D" w:rsidRDefault="003A242D" w:rsidP="003A242D">
      <w:pPr>
        <w:shd w:val="clear" w:color="auto" w:fill="FFFFFF"/>
        <w:ind w:right="2765"/>
        <w:contextualSpacing/>
        <w:rPr>
          <w:rFonts w:ascii="Times New Roman" w:hAnsi="Times New Roman" w:cs="Times New Roman"/>
          <w:color w:val="000000"/>
          <w:spacing w:val="-1"/>
          <w:sz w:val="24"/>
          <w:szCs w:val="24"/>
        </w:rPr>
      </w:pPr>
    </w:p>
    <w:p w:rsidR="003A242D" w:rsidRDefault="003A242D" w:rsidP="003A242D">
      <w:pPr>
        <w:shd w:val="clear" w:color="auto" w:fill="FFFFFF"/>
        <w:ind w:right="2765"/>
        <w:contextualSpacing/>
        <w:rPr>
          <w:rFonts w:ascii="Times New Roman" w:hAnsi="Times New Roman" w:cs="Times New Roman"/>
          <w:color w:val="000000"/>
          <w:spacing w:val="-1"/>
          <w:sz w:val="24"/>
          <w:szCs w:val="24"/>
        </w:rPr>
      </w:pPr>
    </w:p>
    <w:p w:rsidR="003A242D" w:rsidRDefault="003A242D" w:rsidP="003A242D">
      <w:pPr>
        <w:jc w:val="center"/>
        <w:rPr>
          <w:rFonts w:ascii="Times New Roman" w:hAnsi="Times New Roman" w:cs="Times New Roman"/>
          <w:b/>
          <w:bCs/>
          <w:sz w:val="24"/>
          <w:szCs w:val="24"/>
        </w:rPr>
      </w:pPr>
    </w:p>
    <w:p w:rsidR="003A242D" w:rsidRDefault="003A242D" w:rsidP="003A242D">
      <w:pPr>
        <w:rPr>
          <w:rFonts w:ascii="Times New Roman" w:hAnsi="Times New Roman" w:cs="Times New Roman"/>
          <w:b/>
          <w:bCs/>
          <w:sz w:val="24"/>
          <w:szCs w:val="24"/>
        </w:rPr>
      </w:pPr>
    </w:p>
    <w:p w:rsidR="003A242D" w:rsidRDefault="003A242D" w:rsidP="003A242D">
      <w:pPr>
        <w:rPr>
          <w:rFonts w:ascii="Times New Roman" w:hAnsi="Times New Roman" w:cs="Times New Roman"/>
          <w:b/>
          <w:bCs/>
          <w:sz w:val="24"/>
          <w:szCs w:val="24"/>
        </w:rPr>
      </w:pPr>
    </w:p>
    <w:p w:rsidR="003A242D" w:rsidRDefault="003A242D" w:rsidP="003A242D">
      <w:pPr>
        <w:rPr>
          <w:rFonts w:ascii="Times New Roman" w:hAnsi="Times New Roman" w:cs="Times New Roman"/>
          <w:b/>
          <w:bCs/>
          <w:sz w:val="24"/>
          <w:szCs w:val="24"/>
        </w:rPr>
      </w:pPr>
    </w:p>
    <w:p w:rsidR="003A242D" w:rsidRDefault="003A242D" w:rsidP="003A242D">
      <w:pPr>
        <w:rPr>
          <w:rFonts w:ascii="Times New Roman" w:hAnsi="Times New Roman" w:cs="Times New Roman"/>
          <w:b/>
          <w:bCs/>
          <w:sz w:val="24"/>
          <w:szCs w:val="24"/>
        </w:rPr>
      </w:pPr>
    </w:p>
    <w:p w:rsidR="003A242D" w:rsidRDefault="003A242D" w:rsidP="003A242D">
      <w:pPr>
        <w:rPr>
          <w:rFonts w:ascii="Times New Roman" w:hAnsi="Times New Roman" w:cs="Times New Roman"/>
          <w:b/>
          <w:bCs/>
          <w:sz w:val="24"/>
          <w:szCs w:val="24"/>
        </w:rPr>
      </w:pPr>
    </w:p>
    <w:p w:rsidR="003A242D" w:rsidRDefault="003A242D" w:rsidP="003A242D">
      <w:pPr>
        <w:rPr>
          <w:rFonts w:ascii="Times New Roman" w:hAnsi="Times New Roman" w:cs="Times New Roman"/>
          <w:b/>
          <w:bCs/>
          <w:sz w:val="24"/>
          <w:szCs w:val="24"/>
        </w:rPr>
      </w:pPr>
    </w:p>
    <w:p w:rsidR="003A242D" w:rsidRDefault="003A242D" w:rsidP="003A242D">
      <w:pPr>
        <w:spacing w:line="240" w:lineRule="auto"/>
        <w:jc w:val="center"/>
        <w:rPr>
          <w:rFonts w:ascii="Times New Roman" w:hAnsi="Times New Roman" w:cs="Times New Roman"/>
          <w:b/>
          <w:bCs/>
          <w:sz w:val="24"/>
          <w:szCs w:val="24"/>
        </w:rPr>
      </w:pPr>
    </w:p>
    <w:p w:rsidR="003A242D" w:rsidRDefault="003A242D" w:rsidP="003A242D">
      <w:pPr>
        <w:spacing w:line="240" w:lineRule="auto"/>
        <w:jc w:val="center"/>
        <w:rPr>
          <w:rFonts w:ascii="Times New Roman" w:hAnsi="Times New Roman" w:cs="Times New Roman"/>
          <w:b/>
          <w:bCs/>
          <w:sz w:val="24"/>
          <w:szCs w:val="24"/>
        </w:rPr>
      </w:pPr>
    </w:p>
    <w:p w:rsidR="003A242D" w:rsidRDefault="003A242D" w:rsidP="003A242D">
      <w:pPr>
        <w:spacing w:line="240" w:lineRule="auto"/>
        <w:jc w:val="center"/>
        <w:rPr>
          <w:rFonts w:ascii="Times New Roman" w:hAnsi="Times New Roman" w:cs="Times New Roman"/>
          <w:b/>
          <w:bCs/>
          <w:sz w:val="24"/>
          <w:szCs w:val="24"/>
        </w:rPr>
      </w:pPr>
    </w:p>
    <w:p w:rsidR="003A242D" w:rsidRDefault="003A242D" w:rsidP="003A242D">
      <w:pPr>
        <w:spacing w:line="240" w:lineRule="auto"/>
        <w:jc w:val="center"/>
        <w:rPr>
          <w:rFonts w:ascii="Times New Roman" w:hAnsi="Times New Roman" w:cs="Times New Roman"/>
          <w:b/>
          <w:bCs/>
          <w:sz w:val="24"/>
          <w:szCs w:val="24"/>
        </w:rPr>
      </w:pPr>
    </w:p>
    <w:p w:rsidR="003A242D" w:rsidRDefault="003A242D" w:rsidP="003A242D">
      <w:pPr>
        <w:spacing w:line="240" w:lineRule="auto"/>
        <w:jc w:val="center"/>
        <w:rPr>
          <w:rFonts w:ascii="Times New Roman" w:hAnsi="Times New Roman" w:cs="Times New Roman"/>
          <w:b/>
          <w:bCs/>
          <w:sz w:val="24"/>
          <w:szCs w:val="24"/>
        </w:rPr>
      </w:pPr>
    </w:p>
    <w:p w:rsidR="003A242D" w:rsidRDefault="003A242D" w:rsidP="003A242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Город </w:t>
      </w:r>
      <w:proofErr w:type="spellStart"/>
      <w:r>
        <w:rPr>
          <w:rFonts w:ascii="Times New Roman" w:hAnsi="Times New Roman" w:cs="Times New Roman"/>
          <w:b/>
          <w:bCs/>
          <w:sz w:val="24"/>
          <w:szCs w:val="24"/>
        </w:rPr>
        <w:t>Югорск</w:t>
      </w:r>
      <w:proofErr w:type="spellEnd"/>
    </w:p>
    <w:p w:rsidR="003A242D" w:rsidRPr="008A2A82" w:rsidRDefault="003A242D" w:rsidP="00850A2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2012 год</w:t>
      </w:r>
    </w:p>
    <w:p w:rsidR="003A242D" w:rsidRDefault="003A242D" w:rsidP="003A242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bookmarkStart w:id="0" w:name="_Toc143017272"/>
      <w:bookmarkStart w:id="1" w:name="_Toc143500497"/>
      <w:r>
        <w:rPr>
          <w:rFonts w:ascii="Times New Roman" w:hAnsi="Times New Roman" w:cs="Times New Roman"/>
          <w:sz w:val="24"/>
          <w:szCs w:val="24"/>
        </w:rPr>
        <w:t xml:space="preserve">Сведения об </w:t>
      </w:r>
      <w:bookmarkEnd w:id="0"/>
      <w:bookmarkEnd w:id="1"/>
      <w:r>
        <w:rPr>
          <w:rFonts w:ascii="Times New Roman" w:hAnsi="Times New Roman" w:cs="Times New Roman"/>
          <w:sz w:val="24"/>
          <w:szCs w:val="24"/>
        </w:rPr>
        <w:t>аукционе.</w:t>
      </w:r>
    </w:p>
    <w:p w:rsidR="003A242D" w:rsidRDefault="003A242D" w:rsidP="003A242D">
      <w:pPr>
        <w:pStyle w:val="a5"/>
        <w:ind w:left="720"/>
        <w:contextualSpacing/>
        <w:rPr>
          <w:rFonts w:ascii="Times New Roman" w:hAnsi="Times New Roman" w:cs="Times New Roman"/>
        </w:rPr>
      </w:pPr>
    </w:p>
    <w:p w:rsidR="003A242D" w:rsidRDefault="003A242D" w:rsidP="003A242D">
      <w:pPr>
        <w:rPr>
          <w:rFonts w:ascii="Times New Roman" w:hAnsi="Times New Roman" w:cs="Times New Roman"/>
          <w:sz w:val="24"/>
          <w:szCs w:val="24"/>
        </w:rPr>
      </w:pPr>
      <w:r>
        <w:rPr>
          <w:rFonts w:ascii="Times New Roman" w:hAnsi="Times New Roman" w:cs="Times New Roman"/>
          <w:b/>
          <w:sz w:val="24"/>
          <w:szCs w:val="24"/>
        </w:rPr>
        <w:t>Организатор аукциона:</w:t>
      </w:r>
      <w:r>
        <w:rPr>
          <w:rFonts w:ascii="Times New Roman" w:hAnsi="Times New Roman" w:cs="Times New Roman"/>
          <w:sz w:val="24"/>
          <w:szCs w:val="24"/>
        </w:rPr>
        <w:t xml:space="preserve">  Департамент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3A242D" w:rsidRDefault="003A242D" w:rsidP="003A242D">
      <w:pPr>
        <w:pStyle w:val="ConsPlusNormal"/>
        <w:widowControl/>
        <w:ind w:firstLine="0"/>
        <w:rPr>
          <w:rFonts w:ascii="Times New Roman" w:hAnsi="Times New Roman" w:cs="Times New Roman"/>
          <w:sz w:val="24"/>
          <w:szCs w:val="24"/>
        </w:rPr>
      </w:pPr>
      <w:r>
        <w:rPr>
          <w:rFonts w:ascii="Times New Roman" w:hAnsi="Times New Roman" w:cs="Times New Roman"/>
          <w:b/>
          <w:sz w:val="24"/>
          <w:szCs w:val="24"/>
        </w:rPr>
        <w:t xml:space="preserve">Адрес  организатора аукциона: </w:t>
      </w:r>
      <w:r>
        <w:rPr>
          <w:rFonts w:ascii="Times New Roman" w:hAnsi="Times New Roman" w:cs="Times New Roman"/>
          <w:sz w:val="24"/>
          <w:szCs w:val="24"/>
        </w:rPr>
        <w:t xml:space="preserve">628260, Тюменская область, Ханты-Мансийский автономный округ-Югра, г. </w:t>
      </w:r>
      <w:proofErr w:type="spellStart"/>
      <w:r>
        <w:rPr>
          <w:rFonts w:ascii="Times New Roman" w:hAnsi="Times New Roman" w:cs="Times New Roman"/>
          <w:sz w:val="24"/>
          <w:szCs w:val="24"/>
        </w:rPr>
        <w:t>Югорск</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ул. 40 лет Победы, д.11, кабинеты № 306, №103, № 114 тел. 8-(34675)-5-00-12, 5-00-10, 5-00-14.</w:t>
      </w:r>
    </w:p>
    <w:p w:rsidR="003A242D" w:rsidRDefault="003A242D" w:rsidP="003A242D">
      <w:pPr>
        <w:pStyle w:val="ConsPlusNormal"/>
        <w:widowControl/>
        <w:ind w:firstLine="0"/>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1</w:t>
      </w:r>
      <w:r>
        <w:rPr>
          <w:rFonts w:ascii="Times New Roman" w:hAnsi="Times New Roman" w:cs="Times New Roman"/>
          <w:bCs/>
          <w:sz w:val="24"/>
          <w:szCs w:val="24"/>
        </w:rPr>
        <w:t>.</w:t>
      </w:r>
      <w:r>
        <w:rPr>
          <w:rFonts w:ascii="Times New Roman" w:hAnsi="Times New Roman" w:cs="Times New Roman"/>
          <w:b/>
          <w:bCs/>
          <w:sz w:val="24"/>
          <w:szCs w:val="24"/>
        </w:rPr>
        <w:t>Сведения об объекте и предмете аукциона (лота) приведены в следующей таблице:</w:t>
      </w:r>
    </w:p>
    <w:tbl>
      <w:tblPr>
        <w:tblStyle w:val="a6"/>
        <w:tblpPr w:leftFromText="180" w:rightFromText="180" w:vertAnchor="page" w:horzAnchor="margin" w:tblpY="3871"/>
        <w:tblW w:w="10170" w:type="dxa"/>
        <w:tblLayout w:type="fixed"/>
        <w:tblLook w:val="01E0"/>
      </w:tblPr>
      <w:tblGrid>
        <w:gridCol w:w="709"/>
        <w:gridCol w:w="2659"/>
        <w:gridCol w:w="3481"/>
        <w:gridCol w:w="1761"/>
        <w:gridCol w:w="1560"/>
      </w:tblGrid>
      <w:tr w:rsidR="00850A2C" w:rsidTr="00850A2C">
        <w:tc>
          <w:tcPr>
            <w:tcW w:w="709" w:type="dxa"/>
            <w:tcBorders>
              <w:top w:val="single" w:sz="4" w:space="0" w:color="auto"/>
              <w:left w:val="single" w:sz="4" w:space="0" w:color="auto"/>
              <w:bottom w:val="single" w:sz="4" w:space="0" w:color="auto"/>
              <w:right w:val="single" w:sz="4" w:space="0" w:color="auto"/>
            </w:tcBorders>
            <w:hideMark/>
          </w:tcPr>
          <w:p w:rsidR="00850A2C" w:rsidRDefault="00850A2C" w:rsidP="00850A2C">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лота</w:t>
            </w:r>
          </w:p>
        </w:tc>
        <w:tc>
          <w:tcPr>
            <w:tcW w:w="2659" w:type="dxa"/>
            <w:tcBorders>
              <w:top w:val="single" w:sz="4" w:space="0" w:color="auto"/>
              <w:left w:val="single" w:sz="4" w:space="0" w:color="auto"/>
              <w:bottom w:val="single" w:sz="4" w:space="0" w:color="auto"/>
              <w:right w:val="single" w:sz="4" w:space="0" w:color="auto"/>
            </w:tcBorders>
            <w:hideMark/>
          </w:tcPr>
          <w:p w:rsidR="00850A2C" w:rsidRDefault="00850A2C" w:rsidP="00850A2C">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Месторасположение</w:t>
            </w:r>
          </w:p>
          <w:p w:rsidR="00850A2C" w:rsidRDefault="00850A2C" w:rsidP="00850A2C">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нежилых помещений</w:t>
            </w:r>
          </w:p>
        </w:tc>
        <w:tc>
          <w:tcPr>
            <w:tcW w:w="3481" w:type="dxa"/>
            <w:tcBorders>
              <w:top w:val="single" w:sz="4" w:space="0" w:color="auto"/>
              <w:left w:val="single" w:sz="4" w:space="0" w:color="auto"/>
              <w:bottom w:val="single" w:sz="4" w:space="0" w:color="auto"/>
              <w:right w:val="single" w:sz="4" w:space="0" w:color="auto"/>
            </w:tcBorders>
            <w:hideMark/>
          </w:tcPr>
          <w:p w:rsidR="00850A2C" w:rsidRDefault="00850A2C" w:rsidP="00850A2C">
            <w:pPr>
              <w:pStyle w:val="ConsPlusNormal"/>
              <w:widowControl/>
              <w:ind w:firstLine="0"/>
              <w:rPr>
                <w:rFonts w:ascii="Times New Roman" w:hAnsi="Times New Roman" w:cs="Times New Roman"/>
                <w:sz w:val="24"/>
                <w:szCs w:val="24"/>
                <w:lang w:eastAsia="en-US"/>
              </w:rPr>
            </w:pPr>
            <w:r>
              <w:rPr>
                <w:rFonts w:ascii="Times New Roman" w:hAnsi="Times New Roman" w:cs="Times New Roman"/>
                <w:bCs/>
                <w:position w:val="6"/>
                <w:sz w:val="24"/>
                <w:szCs w:val="24"/>
                <w:lang w:eastAsia="en-US"/>
              </w:rPr>
              <w:t>Краткая характеристика нежилых помещений</w:t>
            </w:r>
          </w:p>
        </w:tc>
        <w:tc>
          <w:tcPr>
            <w:tcW w:w="1761" w:type="dxa"/>
            <w:tcBorders>
              <w:top w:val="single" w:sz="4" w:space="0" w:color="auto"/>
              <w:left w:val="single" w:sz="4" w:space="0" w:color="auto"/>
              <w:bottom w:val="single" w:sz="4" w:space="0" w:color="auto"/>
              <w:right w:val="single" w:sz="4" w:space="0" w:color="auto"/>
            </w:tcBorders>
            <w:hideMark/>
          </w:tcPr>
          <w:p w:rsidR="00850A2C" w:rsidRDefault="00850A2C" w:rsidP="00850A2C">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xml:space="preserve">Техническое </w:t>
            </w:r>
          </w:p>
          <w:p w:rsidR="00850A2C" w:rsidRDefault="00850A2C" w:rsidP="00850A2C">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xml:space="preserve">  состояние </w:t>
            </w:r>
          </w:p>
        </w:tc>
        <w:tc>
          <w:tcPr>
            <w:tcW w:w="1560" w:type="dxa"/>
            <w:tcBorders>
              <w:top w:val="single" w:sz="4" w:space="0" w:color="auto"/>
              <w:left w:val="single" w:sz="4" w:space="0" w:color="auto"/>
              <w:bottom w:val="single" w:sz="4" w:space="0" w:color="auto"/>
              <w:right w:val="single" w:sz="4" w:space="0" w:color="auto"/>
            </w:tcBorders>
          </w:tcPr>
          <w:p w:rsidR="00850A2C" w:rsidRDefault="00850A2C" w:rsidP="00850A2C">
            <w:pPr>
              <w:contextualSpacing/>
              <w:rPr>
                <w:bCs/>
                <w:position w:val="6"/>
                <w:sz w:val="24"/>
                <w:szCs w:val="24"/>
                <w:lang w:eastAsia="en-US"/>
              </w:rPr>
            </w:pPr>
            <w:r>
              <w:rPr>
                <w:bCs/>
                <w:position w:val="6"/>
                <w:sz w:val="24"/>
                <w:szCs w:val="24"/>
                <w:lang w:eastAsia="en-US"/>
              </w:rPr>
              <w:t>Назначение</w:t>
            </w:r>
          </w:p>
          <w:p w:rsidR="00850A2C" w:rsidRDefault="00850A2C" w:rsidP="00850A2C">
            <w:pPr>
              <w:contextualSpacing/>
              <w:rPr>
                <w:bCs/>
                <w:position w:val="6"/>
                <w:sz w:val="24"/>
                <w:szCs w:val="24"/>
                <w:lang w:eastAsia="en-US"/>
              </w:rPr>
            </w:pPr>
          </w:p>
        </w:tc>
      </w:tr>
      <w:tr w:rsidR="00850A2C" w:rsidTr="00850A2C">
        <w:tc>
          <w:tcPr>
            <w:tcW w:w="709" w:type="dxa"/>
            <w:tcBorders>
              <w:top w:val="single" w:sz="4" w:space="0" w:color="auto"/>
              <w:left w:val="single" w:sz="4" w:space="0" w:color="auto"/>
              <w:bottom w:val="single" w:sz="4" w:space="0" w:color="auto"/>
              <w:right w:val="single" w:sz="4" w:space="0" w:color="auto"/>
            </w:tcBorders>
          </w:tcPr>
          <w:p w:rsidR="00850A2C" w:rsidRDefault="00850A2C" w:rsidP="00850A2C">
            <w:pPr>
              <w:pStyle w:val="ConsPlusNormal"/>
              <w:widowControl/>
              <w:ind w:firstLine="0"/>
              <w:rPr>
                <w:rFonts w:ascii="Times New Roman" w:hAnsi="Times New Roman" w:cs="Times New Roman"/>
                <w:sz w:val="24"/>
                <w:szCs w:val="24"/>
                <w:lang w:eastAsia="en-US"/>
              </w:rPr>
            </w:pPr>
          </w:p>
          <w:p w:rsidR="00850A2C" w:rsidRDefault="00850A2C" w:rsidP="00850A2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659" w:type="dxa"/>
            <w:tcBorders>
              <w:top w:val="single" w:sz="4" w:space="0" w:color="auto"/>
              <w:left w:val="single" w:sz="4" w:space="0" w:color="auto"/>
              <w:bottom w:val="single" w:sz="4" w:space="0" w:color="auto"/>
              <w:right w:val="single" w:sz="4" w:space="0" w:color="auto"/>
            </w:tcBorders>
            <w:hideMark/>
          </w:tcPr>
          <w:p w:rsidR="00850A2C" w:rsidRDefault="00850A2C" w:rsidP="00850A2C">
            <w:pPr>
              <w:keepNext/>
              <w:keepLines/>
              <w:suppressLineNumbers/>
              <w:suppressAutoHyphens/>
              <w:contextualSpacing/>
              <w:rPr>
                <w:spacing w:val="10"/>
                <w:sz w:val="24"/>
                <w:szCs w:val="24"/>
                <w:lang w:eastAsia="en-US"/>
              </w:rPr>
            </w:pPr>
            <w:r>
              <w:rPr>
                <w:spacing w:val="10"/>
                <w:sz w:val="24"/>
                <w:szCs w:val="24"/>
                <w:lang w:eastAsia="en-US"/>
              </w:rPr>
              <w:t xml:space="preserve">Ханты-Мансийский автономный округ-Югра, г. </w:t>
            </w:r>
            <w:proofErr w:type="spellStart"/>
            <w:r>
              <w:rPr>
                <w:spacing w:val="10"/>
                <w:sz w:val="24"/>
                <w:szCs w:val="24"/>
                <w:lang w:eastAsia="en-US"/>
              </w:rPr>
              <w:t>Югорск</w:t>
            </w:r>
            <w:proofErr w:type="spellEnd"/>
            <w:r>
              <w:rPr>
                <w:spacing w:val="10"/>
                <w:sz w:val="24"/>
                <w:szCs w:val="24"/>
                <w:lang w:eastAsia="en-US"/>
              </w:rPr>
              <w:t>, ул</w:t>
            </w:r>
            <w:proofErr w:type="gramStart"/>
            <w:r>
              <w:rPr>
                <w:spacing w:val="10"/>
                <w:sz w:val="24"/>
                <w:szCs w:val="24"/>
                <w:lang w:eastAsia="en-US"/>
              </w:rPr>
              <w:t>.М</w:t>
            </w:r>
            <w:proofErr w:type="gramEnd"/>
            <w:r>
              <w:rPr>
                <w:spacing w:val="10"/>
                <w:sz w:val="24"/>
                <w:szCs w:val="24"/>
                <w:lang w:eastAsia="en-US"/>
              </w:rPr>
              <w:t>еханизаторов,</w:t>
            </w:r>
          </w:p>
          <w:p w:rsidR="00850A2C" w:rsidRDefault="00850A2C" w:rsidP="00850A2C">
            <w:pPr>
              <w:keepNext/>
              <w:keepLines/>
              <w:suppressLineNumbers/>
              <w:suppressAutoHyphens/>
              <w:contextualSpacing/>
              <w:rPr>
                <w:spacing w:val="10"/>
                <w:sz w:val="24"/>
                <w:szCs w:val="24"/>
                <w:lang w:eastAsia="en-US"/>
              </w:rPr>
            </w:pPr>
            <w:r>
              <w:rPr>
                <w:spacing w:val="10"/>
                <w:sz w:val="24"/>
                <w:szCs w:val="24"/>
                <w:lang w:eastAsia="en-US"/>
              </w:rPr>
              <w:t xml:space="preserve">дом 2 </w:t>
            </w:r>
          </w:p>
        </w:tc>
        <w:tc>
          <w:tcPr>
            <w:tcW w:w="3481" w:type="dxa"/>
            <w:tcBorders>
              <w:top w:val="single" w:sz="4" w:space="0" w:color="auto"/>
              <w:left w:val="single" w:sz="4" w:space="0" w:color="auto"/>
              <w:bottom w:val="single" w:sz="4" w:space="0" w:color="auto"/>
              <w:right w:val="single" w:sz="4" w:space="0" w:color="auto"/>
            </w:tcBorders>
            <w:hideMark/>
          </w:tcPr>
          <w:p w:rsidR="00850A2C" w:rsidRDefault="00850A2C" w:rsidP="00850A2C">
            <w:pPr>
              <w:keepNext/>
              <w:keepLines/>
              <w:suppressLineNumbers/>
              <w:suppressAutoHyphens/>
              <w:contextualSpacing/>
              <w:rPr>
                <w:spacing w:val="10"/>
                <w:sz w:val="24"/>
                <w:szCs w:val="24"/>
                <w:lang w:eastAsia="en-US"/>
              </w:rPr>
            </w:pPr>
            <w:r>
              <w:rPr>
                <w:spacing w:val="10"/>
                <w:sz w:val="24"/>
                <w:szCs w:val="24"/>
                <w:lang w:eastAsia="en-US"/>
              </w:rPr>
              <w:t>помещение хлебопекарни в кирпичном одноэтажном здании</w:t>
            </w:r>
            <w:r>
              <w:rPr>
                <w:sz w:val="24"/>
                <w:szCs w:val="24"/>
                <w:lang w:eastAsia="en-US"/>
              </w:rPr>
              <w:t xml:space="preserve"> </w:t>
            </w:r>
            <w:r>
              <w:rPr>
                <w:spacing w:val="10"/>
                <w:sz w:val="24"/>
                <w:szCs w:val="24"/>
                <w:lang w:eastAsia="en-US"/>
              </w:rPr>
              <w:t xml:space="preserve">общей площадью 639,6кв.м. Имеется центральное отопление, водопровод, канализация </w:t>
            </w:r>
          </w:p>
        </w:tc>
        <w:tc>
          <w:tcPr>
            <w:tcW w:w="1761" w:type="dxa"/>
            <w:tcBorders>
              <w:top w:val="single" w:sz="4" w:space="0" w:color="auto"/>
              <w:left w:val="single" w:sz="4" w:space="0" w:color="auto"/>
              <w:bottom w:val="single" w:sz="4" w:space="0" w:color="auto"/>
              <w:right w:val="single" w:sz="4" w:space="0" w:color="auto"/>
            </w:tcBorders>
            <w:hideMark/>
          </w:tcPr>
          <w:p w:rsidR="00850A2C" w:rsidRDefault="00850A2C" w:rsidP="00850A2C">
            <w:pPr>
              <w:pStyle w:val="ConsPlusNormal"/>
              <w:widowContro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требуется косметический ремонт</w:t>
            </w:r>
          </w:p>
        </w:tc>
        <w:tc>
          <w:tcPr>
            <w:tcW w:w="1560" w:type="dxa"/>
            <w:tcBorders>
              <w:top w:val="single" w:sz="4" w:space="0" w:color="auto"/>
              <w:left w:val="single" w:sz="4" w:space="0" w:color="auto"/>
              <w:bottom w:val="single" w:sz="4" w:space="0" w:color="auto"/>
              <w:right w:val="single" w:sz="4" w:space="0" w:color="auto"/>
            </w:tcBorders>
            <w:hideMark/>
          </w:tcPr>
          <w:p w:rsidR="00850A2C" w:rsidRDefault="00850A2C" w:rsidP="00850A2C">
            <w:pPr>
              <w:contextualSpacing/>
              <w:rPr>
                <w:sz w:val="24"/>
                <w:szCs w:val="24"/>
                <w:lang w:eastAsia="en-US"/>
              </w:rPr>
            </w:pPr>
            <w:r>
              <w:rPr>
                <w:sz w:val="24"/>
                <w:szCs w:val="24"/>
                <w:lang w:eastAsia="en-US"/>
              </w:rPr>
              <w:t xml:space="preserve">склад, офис, магазин промышленных товаров, производственные помещения  </w:t>
            </w:r>
          </w:p>
        </w:tc>
      </w:tr>
    </w:tbl>
    <w:p w:rsidR="003A242D" w:rsidRDefault="003A242D" w:rsidP="003A242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Аукцион является открытым по составу участников и по форме подачи  предложений.</w:t>
      </w:r>
    </w:p>
    <w:p w:rsidR="003A242D" w:rsidRDefault="003A242D" w:rsidP="003A242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Срок аренды помещений </w:t>
      </w:r>
      <w:r>
        <w:rPr>
          <w:rFonts w:ascii="Times New Roman" w:hAnsi="Times New Roman" w:cs="Times New Roman"/>
          <w:b/>
          <w:sz w:val="24"/>
          <w:szCs w:val="24"/>
        </w:rPr>
        <w:t xml:space="preserve">– </w:t>
      </w:r>
      <w:r>
        <w:rPr>
          <w:rFonts w:ascii="Times New Roman" w:hAnsi="Times New Roman" w:cs="Times New Roman"/>
          <w:sz w:val="24"/>
          <w:szCs w:val="24"/>
        </w:rPr>
        <w:t>три года со дня подписания договора.</w:t>
      </w:r>
    </w:p>
    <w:p w:rsidR="003A242D" w:rsidRDefault="003A242D" w:rsidP="003A242D">
      <w:pPr>
        <w:pStyle w:val="3"/>
        <w:numPr>
          <w:ilvl w:val="0"/>
          <w:numId w:val="0"/>
        </w:numPr>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1.1.Организатор гарантирует, что он обладает правами, необходимыми для заключения договора аренды в качестве арендодателя.</w:t>
      </w:r>
    </w:p>
    <w:p w:rsidR="003A242D" w:rsidRDefault="003A242D" w:rsidP="003A242D">
      <w:pPr>
        <w:spacing w:after="0" w:line="240" w:lineRule="auto"/>
        <w:rPr>
          <w:rFonts w:ascii="Times New Roman" w:hAnsi="Times New Roman" w:cs="Times New Roman"/>
          <w:color w:val="000000"/>
          <w:spacing w:val="2"/>
          <w:sz w:val="24"/>
          <w:szCs w:val="24"/>
        </w:rPr>
      </w:pPr>
      <w:r>
        <w:rPr>
          <w:rFonts w:ascii="Times New Roman" w:hAnsi="Times New Roman" w:cs="Times New Roman"/>
          <w:sz w:val="24"/>
          <w:szCs w:val="24"/>
        </w:rPr>
        <w:t>1.2.Начальная (минимальная) цена договора  (цена лота) определена</w:t>
      </w:r>
      <w:r>
        <w:rPr>
          <w:sz w:val="24"/>
          <w:szCs w:val="24"/>
        </w:rPr>
        <w:t xml:space="preserve"> </w:t>
      </w:r>
      <w:r>
        <w:rPr>
          <w:rFonts w:ascii="Times New Roman" w:hAnsi="Times New Roman" w:cs="Times New Roman"/>
          <w:sz w:val="24"/>
          <w:szCs w:val="24"/>
        </w:rPr>
        <w:t>в соответствии</w:t>
      </w:r>
      <w:r>
        <w:rPr>
          <w:rFonts w:ascii="Times New Roman" w:hAnsi="Times New Roman" w:cs="Times New Roman"/>
          <w:szCs w:val="24"/>
        </w:rPr>
        <w:t xml:space="preserve"> </w:t>
      </w:r>
      <w:r>
        <w:rPr>
          <w:rFonts w:ascii="Times New Roman" w:hAnsi="Times New Roman" w:cs="Times New Roman"/>
          <w:sz w:val="24"/>
          <w:szCs w:val="24"/>
        </w:rPr>
        <w:t>с отчетом независимого оценщика № 1-166/166-05-12 от 06.05.2012.</w:t>
      </w:r>
    </w:p>
    <w:p w:rsidR="003A242D" w:rsidRDefault="003A242D" w:rsidP="003A242D">
      <w:pPr>
        <w:pStyle w:val="3"/>
        <w:numPr>
          <w:ilvl w:val="0"/>
          <w:numId w:val="0"/>
        </w:numPr>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1.3. Начальная цена  аренды помещения (цена лота) составляет 114 000 рублей в месяц без учета НДС.</w:t>
      </w:r>
    </w:p>
    <w:p w:rsidR="003A242D" w:rsidRDefault="003A242D" w:rsidP="003A242D">
      <w:pPr>
        <w:pStyle w:val="3"/>
        <w:numPr>
          <w:ilvl w:val="0"/>
          <w:numId w:val="0"/>
        </w:numPr>
        <w:suppressAutoHyphens/>
        <w:spacing w:after="0" w:line="240" w:lineRule="auto"/>
        <w:contextualSpacing/>
        <w:rPr>
          <w:rFonts w:ascii="Times New Roman" w:hAnsi="Times New Roman" w:cs="Times New Roman"/>
          <w:sz w:val="24"/>
          <w:szCs w:val="24"/>
        </w:rPr>
      </w:pPr>
      <w:r w:rsidRPr="00E47559">
        <w:rPr>
          <w:rFonts w:ascii="Times New Roman" w:hAnsi="Times New Roman" w:cs="Times New Roman"/>
          <w:sz w:val="24"/>
          <w:szCs w:val="24"/>
        </w:rPr>
        <w:t>1.4. Помещения на момент окончания срока договора аренды должны находиться в</w:t>
      </w:r>
      <w:r>
        <w:rPr>
          <w:rFonts w:ascii="Times New Roman" w:hAnsi="Times New Roman" w:cs="Times New Roman"/>
          <w:sz w:val="24"/>
          <w:szCs w:val="24"/>
        </w:rPr>
        <w:t xml:space="preserve">  состоянии, пригодном к эксплуатации с учетом их нормального износа. </w:t>
      </w:r>
    </w:p>
    <w:p w:rsidR="003A242D" w:rsidRDefault="003A242D" w:rsidP="003A242D">
      <w:pPr>
        <w:pStyle w:val="3"/>
        <w:widowControl w:val="0"/>
        <w:numPr>
          <w:ilvl w:val="0"/>
          <w:numId w:val="0"/>
        </w:numPr>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2.Форма, сроки и порядок оплаты по договору.</w:t>
      </w:r>
    </w:p>
    <w:p w:rsidR="003A242D" w:rsidRDefault="003A242D" w:rsidP="003A242D">
      <w:pPr>
        <w:pStyle w:val="3"/>
        <w:numPr>
          <w:ilvl w:val="0"/>
          <w:numId w:val="0"/>
        </w:numPr>
        <w:suppressAutoHyphen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Арендная плата перечисляется Арендатором  ежемесячно до 5 числа  текущего месяца на расчетный счет Арендодателя. </w:t>
      </w:r>
    </w:p>
    <w:p w:rsidR="003A242D" w:rsidRDefault="003A242D" w:rsidP="003A242D">
      <w:pPr>
        <w:pStyle w:val="3"/>
        <w:widowControl w:val="0"/>
        <w:numPr>
          <w:ilvl w:val="0"/>
          <w:numId w:val="0"/>
        </w:numPr>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3.Порядок пересмотра цены  договора аренды.</w:t>
      </w:r>
    </w:p>
    <w:p w:rsidR="003A242D" w:rsidRDefault="003A242D" w:rsidP="003A242D">
      <w:pPr>
        <w:autoSpaceDE w:val="0"/>
        <w:autoSpaceDN w:val="0"/>
        <w:spacing w:after="0"/>
        <w:contextualSpacing/>
        <w:rPr>
          <w:rFonts w:ascii="Times New Roman" w:hAnsi="Times New Roman" w:cs="Times New Roman"/>
          <w:sz w:val="24"/>
          <w:szCs w:val="24"/>
        </w:rPr>
      </w:pPr>
      <w:r>
        <w:rPr>
          <w:rFonts w:ascii="Times New Roman" w:hAnsi="Times New Roman" w:cs="Times New Roman"/>
          <w:sz w:val="24"/>
          <w:szCs w:val="24"/>
        </w:rPr>
        <w:t xml:space="preserve">В течение первого года (365 календарных дней) оплата аренды производится в размере, определенном по результатам аукциона. </w:t>
      </w:r>
      <w:proofErr w:type="gramStart"/>
      <w:r>
        <w:rPr>
          <w:rFonts w:ascii="Times New Roman" w:hAnsi="Times New Roman" w:cs="Times New Roman"/>
          <w:sz w:val="24"/>
          <w:szCs w:val="24"/>
        </w:rPr>
        <w:t>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округу-Югре, фактически сложившийся за предшествующий перерасчету год).</w:t>
      </w:r>
      <w:proofErr w:type="gramEnd"/>
      <w:r>
        <w:rPr>
          <w:rFonts w:ascii="Times New Roman" w:hAnsi="Times New Roman" w:cs="Times New Roman"/>
          <w:sz w:val="24"/>
          <w:szCs w:val="24"/>
        </w:rPr>
        <w:t xml:space="preserve"> Цена заключенного договора не может быть пересмотрена в сторону уменьшения.</w:t>
      </w:r>
    </w:p>
    <w:p w:rsidR="003A242D" w:rsidRDefault="003A242D" w:rsidP="003A242D">
      <w:pPr>
        <w:pStyle w:val="a5"/>
        <w:rPr>
          <w:rFonts w:ascii="Times New Roman" w:hAnsi="Times New Roman" w:cs="Times New Roman"/>
        </w:rPr>
      </w:pPr>
      <w:r>
        <w:rPr>
          <w:rFonts w:ascii="Times New Roman" w:hAnsi="Times New Roman" w:cs="Times New Roman"/>
        </w:rPr>
        <w:t>4.Порядок, место, дата начала и время окончания срока подачи заявок на участие в аукционе.</w:t>
      </w:r>
    </w:p>
    <w:p w:rsidR="003A242D" w:rsidRPr="00E47559" w:rsidRDefault="003A242D" w:rsidP="003A242D">
      <w:pPr>
        <w:pStyle w:val="a5"/>
        <w:rPr>
          <w:rFonts w:ascii="Times New Roman" w:hAnsi="Times New Roman" w:cs="Times New Roman"/>
          <w:b w:val="0"/>
        </w:rPr>
      </w:pPr>
      <w:r>
        <w:rPr>
          <w:rFonts w:ascii="Times New Roman" w:hAnsi="Times New Roman" w:cs="Times New Roman"/>
          <w:b w:val="0"/>
        </w:rPr>
        <w:t xml:space="preserve">4.1 Заявки на участие в аукционе принимаются с 29 мая 2012 года по 29 июня 2012 года  до 16 часов по местному времени. </w:t>
      </w:r>
    </w:p>
    <w:p w:rsidR="003A242D" w:rsidRPr="00E47559" w:rsidRDefault="003A242D" w:rsidP="003A242D">
      <w:pPr>
        <w:pStyle w:val="a5"/>
        <w:rPr>
          <w:rFonts w:ascii="Times New Roman" w:hAnsi="Times New Roman" w:cs="Times New Roman"/>
          <w:b w:val="0"/>
        </w:rPr>
      </w:pPr>
      <w:r w:rsidRPr="003A242D">
        <w:rPr>
          <w:rFonts w:ascii="Times New Roman" w:hAnsi="Times New Roman" w:cs="Times New Roman"/>
          <w:b w:val="0"/>
        </w:rPr>
        <w:t xml:space="preserve">Место подачи заявки: 628260, Ханты-Мансийский автономный округ - Югра, г. </w:t>
      </w:r>
      <w:proofErr w:type="spellStart"/>
      <w:r w:rsidRPr="003A242D">
        <w:rPr>
          <w:rFonts w:ascii="Times New Roman" w:hAnsi="Times New Roman" w:cs="Times New Roman"/>
          <w:b w:val="0"/>
        </w:rPr>
        <w:t>Югорск</w:t>
      </w:r>
      <w:proofErr w:type="spellEnd"/>
      <w:r w:rsidRPr="003A242D">
        <w:rPr>
          <w:rFonts w:ascii="Times New Roman" w:hAnsi="Times New Roman" w:cs="Times New Roman"/>
          <w:b w:val="0"/>
        </w:rPr>
        <w:t>, ул. 40 лет Победы, д.11, кабинеты 103, 114 в рабочие дни с 10</w:t>
      </w:r>
      <w:r w:rsidRPr="003A242D">
        <w:rPr>
          <w:rFonts w:ascii="Times New Roman" w:hAnsi="Times New Roman" w:cs="Times New Roman"/>
          <w:b w:val="0"/>
          <w:vertAlign w:val="superscript"/>
        </w:rPr>
        <w:t>00</w:t>
      </w:r>
      <w:r w:rsidRPr="003A242D">
        <w:rPr>
          <w:rFonts w:ascii="Times New Roman" w:hAnsi="Times New Roman" w:cs="Times New Roman"/>
          <w:b w:val="0"/>
        </w:rPr>
        <w:t xml:space="preserve"> до 16</w:t>
      </w:r>
      <w:r w:rsidRPr="003A242D">
        <w:rPr>
          <w:rFonts w:ascii="Times New Roman" w:hAnsi="Times New Roman" w:cs="Times New Roman"/>
          <w:b w:val="0"/>
          <w:vertAlign w:val="superscript"/>
        </w:rPr>
        <w:t>00</w:t>
      </w:r>
      <w:r w:rsidRPr="003A242D">
        <w:rPr>
          <w:rFonts w:ascii="Times New Roman" w:hAnsi="Times New Roman" w:cs="Times New Roman"/>
          <w:b w:val="0"/>
        </w:rPr>
        <w:t xml:space="preserve">часов </w:t>
      </w:r>
      <w:r w:rsidRPr="003A242D">
        <w:rPr>
          <w:rFonts w:ascii="Times New Roman" w:hAnsi="Times New Roman" w:cs="Times New Roman"/>
          <w:b w:val="0"/>
          <w:vertAlign w:val="superscript"/>
        </w:rPr>
        <w:t xml:space="preserve"> </w:t>
      </w:r>
      <w:r w:rsidRPr="003A242D">
        <w:rPr>
          <w:rFonts w:ascii="Times New Roman" w:hAnsi="Times New Roman" w:cs="Times New Roman"/>
          <w:b w:val="0"/>
        </w:rPr>
        <w:t>по местному времени. Перерыв с 13</w:t>
      </w:r>
      <w:r w:rsidRPr="003A242D">
        <w:rPr>
          <w:rFonts w:ascii="Times New Roman" w:hAnsi="Times New Roman" w:cs="Times New Roman"/>
          <w:b w:val="0"/>
          <w:vertAlign w:val="superscript"/>
        </w:rPr>
        <w:t>00</w:t>
      </w:r>
      <w:r w:rsidRPr="003A242D">
        <w:rPr>
          <w:rFonts w:ascii="Times New Roman" w:hAnsi="Times New Roman" w:cs="Times New Roman"/>
          <w:b w:val="0"/>
        </w:rPr>
        <w:t xml:space="preserve"> до 14</w:t>
      </w:r>
      <w:r w:rsidRPr="003A242D">
        <w:rPr>
          <w:rFonts w:ascii="Times New Roman" w:hAnsi="Times New Roman" w:cs="Times New Roman"/>
          <w:b w:val="0"/>
          <w:vertAlign w:val="superscript"/>
        </w:rPr>
        <w:t>00</w:t>
      </w:r>
      <w:r w:rsidRPr="003A242D">
        <w:rPr>
          <w:rFonts w:ascii="Times New Roman" w:hAnsi="Times New Roman" w:cs="Times New Roman"/>
          <w:b w:val="0"/>
        </w:rPr>
        <w:t xml:space="preserve">часов. </w:t>
      </w:r>
    </w:p>
    <w:p w:rsidR="003A242D" w:rsidRPr="00E47559" w:rsidRDefault="003A242D" w:rsidP="003A242D">
      <w:pPr>
        <w:pStyle w:val="a5"/>
        <w:rPr>
          <w:rFonts w:ascii="Times New Roman" w:hAnsi="Times New Roman" w:cs="Times New Roman"/>
          <w:b w:val="0"/>
        </w:rPr>
      </w:pPr>
      <w:r w:rsidRPr="003A242D">
        <w:rPr>
          <w:rFonts w:ascii="Times New Roman" w:hAnsi="Times New Roman" w:cs="Times New Roman"/>
          <w:b w:val="0"/>
        </w:rPr>
        <w:t>4.2.Подача заявки в письменной форме (Приложение 1) с указанием номера лота на участие в аукционе  в соответствии со статьей 438 Гражданского кодекса Российской Федерации является акцептом оферты  на участие в аукционе (далее – заявка).</w:t>
      </w:r>
    </w:p>
    <w:p w:rsidR="003A242D" w:rsidRPr="003A242D" w:rsidRDefault="003A242D" w:rsidP="003A242D">
      <w:pPr>
        <w:pStyle w:val="a5"/>
        <w:rPr>
          <w:rFonts w:ascii="Times New Roman" w:hAnsi="Times New Roman" w:cs="Times New Roman"/>
          <w:b w:val="0"/>
        </w:rPr>
      </w:pPr>
      <w:r w:rsidRPr="003A242D">
        <w:rPr>
          <w:rFonts w:ascii="Times New Roman" w:hAnsi="Times New Roman" w:cs="Times New Roman"/>
          <w:b w:val="0"/>
        </w:rPr>
        <w:t xml:space="preserve">4.3.Заявка на участие в аукционе должна содержать следующие сведения и документы о заявителе, подавшем такую заявку: </w:t>
      </w:r>
    </w:p>
    <w:p w:rsidR="003A242D" w:rsidRDefault="003A242D" w:rsidP="003A242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w:t>
      </w:r>
      <w:r>
        <w:rPr>
          <w:rFonts w:ascii="Times New Roman" w:hAnsi="Times New Roman" w:cs="Times New Roman"/>
          <w:sz w:val="24"/>
          <w:szCs w:val="24"/>
        </w:rPr>
        <w:lastRenderedPageBreak/>
        <w:t>паспортные данные, сведения о месте жительства (для физического лица), номер контактного телефона;</w:t>
      </w:r>
      <w:proofErr w:type="gramEnd"/>
    </w:p>
    <w:p w:rsidR="003A242D" w:rsidRDefault="003A242D" w:rsidP="003A242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w:t>
      </w:r>
      <w:hyperlink r:id="rId5"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hyperlink r:id="rId6"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извещения о проведении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w:t>
      </w:r>
      <w:proofErr w:type="gramEnd"/>
      <w:r>
        <w:rPr>
          <w:rFonts w:ascii="Times New Roman" w:hAnsi="Times New Roman" w:cs="Times New Roman"/>
          <w:sz w:val="24"/>
          <w:szCs w:val="24"/>
        </w:rPr>
        <w:t xml:space="preserve"> месяцев до даты размещения на официальном сайте торгов </w:t>
      </w:r>
      <w:hyperlink r:id="rId7"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torgi</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gov</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sidRPr="003A242D">
        <w:t xml:space="preserve"> </w:t>
      </w:r>
      <w:r>
        <w:rPr>
          <w:rFonts w:ascii="Times New Roman" w:hAnsi="Times New Roman" w:cs="Times New Roman"/>
          <w:sz w:val="24"/>
          <w:szCs w:val="24"/>
        </w:rPr>
        <w:t>извещения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3A242D" w:rsidRDefault="003A242D" w:rsidP="003A242D">
      <w:pPr>
        <w:spacing w:after="0" w:line="240" w:lineRule="auto"/>
        <w:rPr>
          <w:rFonts w:ascii="Times New Roman" w:hAnsi="Times New Roman" w:cs="Times New Roman"/>
          <w:sz w:val="24"/>
          <w:szCs w:val="24"/>
        </w:rPr>
      </w:pPr>
      <w:r>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A242D" w:rsidRDefault="003A242D" w:rsidP="003A242D">
      <w:pPr>
        <w:pStyle w:val="a4"/>
        <w:spacing w:after="0" w:line="240" w:lineRule="auto"/>
        <w:ind w:left="0"/>
        <w:rPr>
          <w:rFonts w:ascii="Times New Roman" w:hAnsi="Times New Roman" w:cs="Times New Roman"/>
          <w:sz w:val="24"/>
          <w:szCs w:val="24"/>
        </w:rPr>
      </w:pPr>
      <w:proofErr w:type="gramStart"/>
      <w:r>
        <w:rPr>
          <w:rFonts w:ascii="Times New Roman" w:hAnsi="Times New Roman" w:cs="Times New Roman"/>
          <w:sz w:val="24"/>
          <w:szCs w:val="24"/>
        </w:rPr>
        <w:t>г) копии учредительных документов заявителя (для юридических лиц);</w:t>
      </w:r>
      <w:proofErr w:type="gramEnd"/>
    </w:p>
    <w:p w:rsidR="003A242D" w:rsidRDefault="003A242D" w:rsidP="003A242D">
      <w:pPr>
        <w:pStyle w:val="a4"/>
        <w:spacing w:after="0"/>
        <w:ind w:left="0"/>
        <w:rPr>
          <w:rFonts w:ascii="Times New Roman" w:hAnsi="Times New Roman" w:cs="Times New Roman"/>
          <w:sz w:val="24"/>
          <w:szCs w:val="24"/>
        </w:rPr>
      </w:pPr>
      <w:r>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A242D" w:rsidRDefault="003A242D" w:rsidP="003A242D">
      <w:pPr>
        <w:pStyle w:val="a4"/>
        <w:ind w:left="0"/>
        <w:rPr>
          <w:rFonts w:ascii="Times New Roman" w:hAnsi="Times New Roman" w:cs="Times New Roman"/>
          <w:sz w:val="24"/>
          <w:szCs w:val="24"/>
        </w:rPr>
      </w:pPr>
      <w:r>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A242D" w:rsidRDefault="003A242D" w:rsidP="003A242D">
      <w:pPr>
        <w:pStyle w:val="a4"/>
        <w:spacing w:after="0"/>
        <w:ind w:left="0"/>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27 июля 2006 года №149-ФЗ  «Об информационных технологиях и о защите информации» электронным документом, равнозначным документу, подписанному собственноручной подписью, признается электронное сообщение, подписанное электронной цифровой подписью или иным аналогом собственноручной подписи. В связи с отсутствием технической возможности приема и рассылки электронных документов, документооборот при проведении настоящего аукциона осуществляется только на бумажных носителях.</w:t>
      </w:r>
    </w:p>
    <w:p w:rsidR="003A242D" w:rsidRDefault="003A242D" w:rsidP="003A242D">
      <w:pPr>
        <w:pStyle w:val="a5"/>
        <w:rPr>
          <w:rFonts w:ascii="Times New Roman" w:hAnsi="Times New Roman" w:cs="Times New Roman"/>
          <w:b w:val="0"/>
        </w:rPr>
      </w:pPr>
      <w:r>
        <w:rPr>
          <w:rFonts w:ascii="Times New Roman" w:hAnsi="Times New Roman" w:cs="Times New Roman"/>
        </w:rPr>
        <w:t>5.Требования к участникам аукциона</w:t>
      </w:r>
      <w:r>
        <w:rPr>
          <w:rFonts w:ascii="Times New Roman" w:hAnsi="Times New Roman" w:cs="Times New Roman"/>
          <w:b w:val="0"/>
        </w:rPr>
        <w:t>.</w:t>
      </w:r>
    </w:p>
    <w:p w:rsidR="003A242D" w:rsidRDefault="003A242D" w:rsidP="003A242D">
      <w:pPr>
        <w:pStyle w:val="ConsPlusNormal"/>
        <w:widowControl/>
        <w:spacing w:line="276" w:lineRule="auto"/>
        <w:ind w:firstLine="0"/>
        <w:rPr>
          <w:rFonts w:ascii="Times New Roman" w:hAnsi="Times New Roman" w:cs="Times New Roman"/>
          <w:sz w:val="24"/>
          <w:szCs w:val="24"/>
        </w:rPr>
      </w:pPr>
      <w:proofErr w:type="gramStart"/>
      <w:r>
        <w:rPr>
          <w:rFonts w:ascii="Times New Roman" w:hAnsi="Times New Roman" w:cs="Times New Roman"/>
          <w:sz w:val="24"/>
          <w:szCs w:val="24"/>
        </w:rPr>
        <w:t xml:space="preserve">5.1.Участником (далее заявителем) аукциона может быть любое юридическое лицо независимо от организационно - 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своевременно подавшие заявки и представившие надлежащим образом оформленные документы в </w:t>
      </w:r>
      <w:r>
        <w:rPr>
          <w:rFonts w:ascii="Times New Roman" w:hAnsi="Times New Roman" w:cs="Times New Roman"/>
          <w:sz w:val="24"/>
          <w:szCs w:val="24"/>
        </w:rPr>
        <w:lastRenderedPageBreak/>
        <w:t>необходимом количестве и в соответствии с перечнем, указанным в аукционной документации.</w:t>
      </w:r>
      <w:proofErr w:type="gramEnd"/>
    </w:p>
    <w:p w:rsidR="003A242D" w:rsidRDefault="003A242D" w:rsidP="003A242D">
      <w:pPr>
        <w:spacing w:after="0"/>
        <w:rPr>
          <w:rFonts w:ascii="Times New Roman" w:hAnsi="Times New Roman" w:cs="Times New Roman"/>
          <w:sz w:val="24"/>
          <w:szCs w:val="24"/>
        </w:rPr>
      </w:pPr>
      <w:r>
        <w:rPr>
          <w:rFonts w:ascii="Times New Roman" w:hAnsi="Times New Roman" w:cs="Times New Roman"/>
          <w:sz w:val="24"/>
          <w:szCs w:val="24"/>
        </w:rPr>
        <w:t>5.2.Участники аукциона должны соответствовать требованиям, установленным законодательствам Российской Федерации к таким участникам.</w:t>
      </w:r>
    </w:p>
    <w:p w:rsidR="003A242D" w:rsidRDefault="003A242D" w:rsidP="003A242D">
      <w:pPr>
        <w:pStyle w:val="a5"/>
        <w:rPr>
          <w:rFonts w:ascii="Times New Roman" w:hAnsi="Times New Roman" w:cs="Times New Roman"/>
          <w:b w:val="0"/>
        </w:rPr>
      </w:pPr>
      <w:r>
        <w:rPr>
          <w:rFonts w:ascii="Times New Roman" w:hAnsi="Times New Roman" w:cs="Times New Roman"/>
        </w:rPr>
        <w:t>6.Порядок отзыва заявок на участие в аукционе.</w:t>
      </w:r>
    </w:p>
    <w:p w:rsidR="003A242D" w:rsidRDefault="003A242D" w:rsidP="003A242D">
      <w:pPr>
        <w:spacing w:after="0" w:line="240" w:lineRule="auto"/>
        <w:rPr>
          <w:rFonts w:ascii="Times New Roman" w:hAnsi="Times New Roman" w:cs="Times New Roman"/>
          <w:sz w:val="24"/>
          <w:szCs w:val="24"/>
        </w:rPr>
      </w:pPr>
      <w:r>
        <w:rPr>
          <w:rFonts w:ascii="Times New Roman" w:hAnsi="Times New Roman" w:cs="Times New Roman"/>
          <w:sz w:val="24"/>
          <w:szCs w:val="24"/>
        </w:rPr>
        <w:t>6.1. Заявитель вправе отозвать заявку в любое время до установленной даты и времени начала рассмотрения заявок на участие в аукционе.</w:t>
      </w:r>
    </w:p>
    <w:p w:rsidR="003A242D" w:rsidRDefault="003A242D" w:rsidP="003A242D">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Рассмотрение заявок – 29 июня 2012 года в 16:00 часов по местному времени.</w:t>
      </w:r>
    </w:p>
    <w:p w:rsidR="003A242D" w:rsidRDefault="003A242D" w:rsidP="003A242D">
      <w:pPr>
        <w:spacing w:after="0"/>
        <w:rPr>
          <w:rFonts w:ascii="Times New Roman" w:hAnsi="Times New Roman" w:cs="Times New Roman"/>
          <w:sz w:val="24"/>
          <w:szCs w:val="24"/>
        </w:rPr>
      </w:pPr>
      <w:r>
        <w:rPr>
          <w:rFonts w:ascii="Times New Roman" w:hAnsi="Times New Roman" w:cs="Times New Roman"/>
          <w:sz w:val="24"/>
          <w:szCs w:val="24"/>
        </w:rPr>
        <w:t>6.2 . Заявки отзываются в следующем порядке:</w:t>
      </w:r>
    </w:p>
    <w:p w:rsidR="003A242D" w:rsidRDefault="003A242D" w:rsidP="003A242D">
      <w:pPr>
        <w:spacing w:after="0"/>
        <w:rPr>
          <w:rFonts w:ascii="Times New Roman" w:hAnsi="Times New Roman" w:cs="Times New Roman"/>
          <w:sz w:val="24"/>
          <w:szCs w:val="24"/>
        </w:rPr>
      </w:pPr>
      <w:r>
        <w:rPr>
          <w:rFonts w:ascii="Times New Roman" w:hAnsi="Times New Roman" w:cs="Times New Roman"/>
          <w:sz w:val="24"/>
          <w:szCs w:val="24"/>
        </w:rPr>
        <w:t xml:space="preserve">- Участник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 </w:t>
      </w:r>
    </w:p>
    <w:p w:rsidR="003A242D" w:rsidRDefault="003A242D" w:rsidP="003A242D">
      <w:pPr>
        <w:spacing w:after="0"/>
        <w:rPr>
          <w:rFonts w:ascii="Times New Roman" w:hAnsi="Times New Roman" w:cs="Times New Roman"/>
          <w:sz w:val="24"/>
          <w:szCs w:val="24"/>
        </w:rPr>
      </w:pPr>
      <w:r>
        <w:rPr>
          <w:rFonts w:ascii="Times New Roman" w:hAnsi="Times New Roman" w:cs="Times New Roman"/>
          <w:sz w:val="24"/>
          <w:szCs w:val="24"/>
        </w:rPr>
        <w:t>- Уведомление об отзыве заявки должно быть скреплено печатью и заверено подписью уполномоченного лица. Уведомления об отзыве заявок подаются до 29 июня 2012 года до 16</w:t>
      </w:r>
      <w:r>
        <w:rPr>
          <w:rFonts w:ascii="Times New Roman" w:hAnsi="Times New Roman" w:cs="Times New Roman"/>
          <w:sz w:val="24"/>
          <w:szCs w:val="24"/>
          <w:vertAlign w:val="superscript"/>
        </w:rPr>
        <w:t xml:space="preserve">00 </w:t>
      </w:r>
      <w:r>
        <w:rPr>
          <w:rFonts w:ascii="Times New Roman" w:hAnsi="Times New Roman" w:cs="Times New Roman"/>
          <w:sz w:val="24"/>
          <w:szCs w:val="24"/>
        </w:rPr>
        <w:t xml:space="preserve">часов по местному времени по адресу: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д.11, кабинет 103, в рабочие дни с 10</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16</w:t>
      </w:r>
      <w:r>
        <w:rPr>
          <w:rFonts w:ascii="Times New Roman" w:hAnsi="Times New Roman" w:cs="Times New Roman"/>
          <w:sz w:val="24"/>
          <w:szCs w:val="24"/>
          <w:vertAlign w:val="superscript"/>
        </w:rPr>
        <w:t>00</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по местному времени, перерыв с 13</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часов.  </w:t>
      </w:r>
    </w:p>
    <w:p w:rsidR="003A242D" w:rsidRDefault="003A242D" w:rsidP="003A242D">
      <w:pPr>
        <w:keepNext/>
        <w:keepLines/>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6.3. Отзывы заявок регистрируются в Журнале регистрации заявок на участие в аукционе. </w:t>
      </w:r>
    </w:p>
    <w:p w:rsidR="003A242D" w:rsidRDefault="003A242D" w:rsidP="003A242D">
      <w:pPr>
        <w:spacing w:after="0" w:line="240" w:lineRule="auto"/>
        <w:rPr>
          <w:rFonts w:ascii="Times New Roman" w:hAnsi="Times New Roman" w:cs="Times New Roman"/>
          <w:b/>
          <w:sz w:val="24"/>
          <w:szCs w:val="24"/>
        </w:rPr>
      </w:pPr>
      <w:r>
        <w:rPr>
          <w:rFonts w:ascii="Times New Roman" w:hAnsi="Times New Roman" w:cs="Times New Roman"/>
          <w:b/>
          <w:sz w:val="24"/>
          <w:szCs w:val="24"/>
        </w:rPr>
        <w:t>7.Формы, порядок, дата начала и окончания предоставления участникам аукциона разъяснений положений  документации об аукционе.</w:t>
      </w:r>
    </w:p>
    <w:p w:rsidR="003A242D" w:rsidRDefault="003A242D" w:rsidP="003A24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Pr>
          <w:rFonts w:ascii="Times New Roman" w:hAnsi="Times New Roman" w:cs="Times New Roman"/>
          <w:sz w:val="24"/>
          <w:szCs w:val="24"/>
        </w:rPr>
        <w:t>с даты поступления</w:t>
      </w:r>
      <w:proofErr w:type="gramEnd"/>
      <w:r>
        <w:rPr>
          <w:rFonts w:ascii="Times New Roman" w:hAnsi="Times New Roman" w:cs="Times New Roman"/>
          <w:sz w:val="24"/>
          <w:szCs w:val="24"/>
        </w:rPr>
        <w:t xml:space="preserve">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3A242D" w:rsidRDefault="003A242D" w:rsidP="003A24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7.2. В течение одного дня, </w:t>
      </w:r>
      <w:proofErr w:type="gramStart"/>
      <w:r>
        <w:rPr>
          <w:rFonts w:ascii="Times New Roman" w:hAnsi="Times New Roman" w:cs="Times New Roman"/>
          <w:sz w:val="24"/>
          <w:szCs w:val="24"/>
        </w:rPr>
        <w:t>с даты направления</w:t>
      </w:r>
      <w:proofErr w:type="gramEnd"/>
      <w:r>
        <w:rPr>
          <w:rFonts w:ascii="Times New Roman" w:hAnsi="Times New Roman" w:cs="Times New Roman"/>
          <w:sz w:val="24"/>
          <w:szCs w:val="24"/>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w:t>
      </w:r>
    </w:p>
    <w:p w:rsidR="003A242D" w:rsidRDefault="003A242D" w:rsidP="003A242D">
      <w:pPr>
        <w:spacing w:after="0" w:line="240" w:lineRule="auto"/>
        <w:rPr>
          <w:rFonts w:ascii="Times New Roman" w:hAnsi="Times New Roman" w:cs="Times New Roman"/>
          <w:sz w:val="24"/>
          <w:szCs w:val="24"/>
        </w:rPr>
      </w:pPr>
      <w:r>
        <w:rPr>
          <w:rFonts w:ascii="Times New Roman" w:hAnsi="Times New Roman" w:cs="Times New Roman"/>
          <w:b/>
          <w:sz w:val="24"/>
          <w:szCs w:val="24"/>
        </w:rPr>
        <w:t>8.Величина повышения начальной цены договора («шаг аукциона»)</w:t>
      </w:r>
    </w:p>
    <w:p w:rsidR="003A242D" w:rsidRDefault="003A242D" w:rsidP="003A242D">
      <w:pPr>
        <w:spacing w:after="0" w:line="240" w:lineRule="auto"/>
        <w:rPr>
          <w:rFonts w:ascii="Times New Roman" w:hAnsi="Times New Roman" w:cs="Times New Roman"/>
          <w:sz w:val="24"/>
          <w:szCs w:val="24"/>
        </w:rPr>
      </w:pPr>
      <w:r>
        <w:rPr>
          <w:rFonts w:ascii="Times New Roman" w:hAnsi="Times New Roman" w:cs="Times New Roman"/>
          <w:sz w:val="24"/>
          <w:szCs w:val="24"/>
        </w:rPr>
        <w:t>«Шаг аукциона» устанавливается в размере 5% от начальной (минимальной) цены лота и равен 5700 рублям без учета НДС.</w:t>
      </w:r>
    </w:p>
    <w:p w:rsidR="003A242D" w:rsidRDefault="003A242D" w:rsidP="003A242D">
      <w:pPr>
        <w:spacing w:after="0" w:line="240" w:lineRule="auto"/>
        <w:rPr>
          <w:rFonts w:ascii="Times New Roman" w:hAnsi="Times New Roman" w:cs="Times New Roman"/>
          <w:sz w:val="24"/>
          <w:szCs w:val="24"/>
        </w:rPr>
      </w:pPr>
      <w:r>
        <w:rPr>
          <w:rFonts w:ascii="Times New Roman" w:hAnsi="Times New Roman" w:cs="Times New Roman"/>
          <w:b/>
          <w:sz w:val="24"/>
          <w:szCs w:val="24"/>
        </w:rPr>
        <w:t>9.Место, дата и время рассмотрения заявок на участие в аукционе.</w:t>
      </w:r>
    </w:p>
    <w:p w:rsidR="003A242D" w:rsidRDefault="003A242D" w:rsidP="003A242D">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Рассмотрение заявок будет производиться 29 июня 2012 года в 16</w:t>
      </w:r>
      <w:r>
        <w:rPr>
          <w:rFonts w:ascii="Times New Roman" w:hAnsi="Times New Roman" w:cs="Times New Roman"/>
          <w:sz w:val="24"/>
          <w:szCs w:val="24"/>
          <w:vertAlign w:val="superscript"/>
        </w:rPr>
        <w:t>00</w:t>
      </w:r>
      <w:r>
        <w:rPr>
          <w:rFonts w:ascii="Times New Roman" w:hAnsi="Times New Roman" w:cs="Times New Roman"/>
          <w:sz w:val="24"/>
          <w:szCs w:val="24"/>
        </w:rPr>
        <w:t xml:space="preserve"> часов по местному времени по адресу: 628260, Ханты – Мансийский автономный округ, город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ул.40 лет Победы д.11, кабинет № 306 </w:t>
      </w:r>
    </w:p>
    <w:p w:rsidR="003A242D" w:rsidRDefault="003A242D" w:rsidP="003A242D">
      <w:pPr>
        <w:spacing w:after="0" w:line="240" w:lineRule="auto"/>
        <w:rPr>
          <w:spacing w:val="10"/>
          <w:sz w:val="24"/>
          <w:szCs w:val="24"/>
        </w:rPr>
      </w:pPr>
      <w:r>
        <w:rPr>
          <w:rFonts w:ascii="Times New Roman" w:hAnsi="Times New Roman" w:cs="Times New Roman"/>
          <w:b/>
          <w:sz w:val="24"/>
          <w:szCs w:val="24"/>
        </w:rPr>
        <w:t>10.  Место, дата и время проведения аукциона.</w:t>
      </w:r>
      <w:r>
        <w:rPr>
          <w:spacing w:val="10"/>
          <w:sz w:val="24"/>
          <w:szCs w:val="24"/>
        </w:rPr>
        <w:t xml:space="preserve"> </w:t>
      </w:r>
    </w:p>
    <w:p w:rsidR="003A242D" w:rsidRDefault="003A242D" w:rsidP="003A242D">
      <w:pPr>
        <w:spacing w:after="0" w:line="240" w:lineRule="auto"/>
        <w:rPr>
          <w:rFonts w:ascii="Times New Roman" w:hAnsi="Times New Roman" w:cs="Times New Roman"/>
          <w:sz w:val="24"/>
          <w:szCs w:val="24"/>
        </w:rPr>
      </w:pPr>
      <w:r>
        <w:rPr>
          <w:rFonts w:ascii="Times New Roman" w:hAnsi="Times New Roman" w:cs="Times New Roman"/>
          <w:sz w:val="24"/>
          <w:szCs w:val="24"/>
        </w:rPr>
        <w:t>Аукцион состоится 03 июля 2012 в 15</w:t>
      </w:r>
      <w:r>
        <w:rPr>
          <w:rFonts w:ascii="Times New Roman" w:hAnsi="Times New Roman" w:cs="Times New Roman"/>
          <w:sz w:val="24"/>
          <w:szCs w:val="24"/>
          <w:vertAlign w:val="superscript"/>
        </w:rPr>
        <w:t xml:space="preserve"> </w:t>
      </w:r>
      <w:r>
        <w:rPr>
          <w:rFonts w:ascii="Times New Roman" w:hAnsi="Times New Roman" w:cs="Times New Roman"/>
          <w:color w:val="FF0000"/>
          <w:sz w:val="24"/>
          <w:szCs w:val="24"/>
        </w:rPr>
        <w:t xml:space="preserve">часов </w:t>
      </w:r>
      <w:r>
        <w:rPr>
          <w:rFonts w:ascii="Times New Roman" w:hAnsi="Times New Roman" w:cs="Times New Roman"/>
          <w:sz w:val="24"/>
          <w:szCs w:val="24"/>
        </w:rPr>
        <w:t xml:space="preserve">по местному времени по адресу: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 11, кабинет 306.</w:t>
      </w:r>
    </w:p>
    <w:p w:rsidR="003A242D" w:rsidRDefault="003A242D" w:rsidP="003A242D">
      <w:pPr>
        <w:spacing w:after="0" w:line="240" w:lineRule="auto"/>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Требование о внесении задатка за участие в аукционе</w:t>
      </w:r>
      <w:r>
        <w:rPr>
          <w:rFonts w:ascii="Times New Roman" w:hAnsi="Times New Roman" w:cs="Times New Roman"/>
          <w:sz w:val="24"/>
          <w:szCs w:val="24"/>
        </w:rPr>
        <w:t xml:space="preserve">. </w:t>
      </w:r>
    </w:p>
    <w:p w:rsidR="003A242D" w:rsidRDefault="003A242D" w:rsidP="003A242D">
      <w:pPr>
        <w:spacing w:after="0" w:line="240" w:lineRule="auto"/>
        <w:rPr>
          <w:rFonts w:ascii="Times New Roman" w:hAnsi="Times New Roman" w:cs="Times New Roman"/>
          <w:sz w:val="24"/>
          <w:szCs w:val="24"/>
        </w:rPr>
      </w:pPr>
      <w:r>
        <w:rPr>
          <w:rFonts w:ascii="Times New Roman" w:hAnsi="Times New Roman" w:cs="Times New Roman"/>
          <w:sz w:val="24"/>
          <w:szCs w:val="24"/>
        </w:rPr>
        <w:t>Задаток за участие в аукционе не предусмотрен.</w:t>
      </w:r>
    </w:p>
    <w:p w:rsidR="003A242D" w:rsidRDefault="003A242D" w:rsidP="003A242D">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w:t>
      </w:r>
      <w:r>
        <w:rPr>
          <w:rFonts w:ascii="Times New Roman" w:hAnsi="Times New Roman" w:cs="Times New Roman"/>
          <w:b/>
          <w:sz w:val="24"/>
          <w:szCs w:val="24"/>
        </w:rPr>
        <w:t xml:space="preserve">Обеспечение исполнения договора. </w:t>
      </w:r>
    </w:p>
    <w:p w:rsidR="003A242D" w:rsidRDefault="003A242D" w:rsidP="003A24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договора не устанавливается. </w:t>
      </w:r>
    </w:p>
    <w:p w:rsidR="003A242D" w:rsidRDefault="003A242D" w:rsidP="003A242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 Срок подписания проекта договора с победителем  аукциона. </w:t>
      </w:r>
    </w:p>
    <w:p w:rsidR="003A242D" w:rsidRDefault="003A242D" w:rsidP="003A242D">
      <w:pPr>
        <w:spacing w:after="0" w:line="240" w:lineRule="auto"/>
        <w:rPr>
          <w:rFonts w:ascii="Times New Roman" w:hAnsi="Times New Roman" w:cs="Times New Roman"/>
          <w:sz w:val="24"/>
          <w:szCs w:val="24"/>
        </w:rPr>
      </w:pPr>
      <w:r>
        <w:rPr>
          <w:rFonts w:ascii="Times New Roman" w:hAnsi="Times New Roman" w:cs="Times New Roman"/>
          <w:sz w:val="24"/>
          <w:szCs w:val="24"/>
        </w:rPr>
        <w:t>Проект договора аренды (Приложение 2) с победителем аукциона подписывается не позднее 12 июля 2012 года.</w:t>
      </w:r>
    </w:p>
    <w:p w:rsidR="003A242D" w:rsidRDefault="003A242D" w:rsidP="003A242D">
      <w:pPr>
        <w:spacing w:after="0" w:line="240" w:lineRule="auto"/>
        <w:rPr>
          <w:rFonts w:ascii="Times New Roman" w:hAnsi="Times New Roman" w:cs="Times New Roman"/>
          <w:b/>
          <w:sz w:val="24"/>
          <w:szCs w:val="24"/>
        </w:rPr>
      </w:pPr>
      <w:r>
        <w:rPr>
          <w:rFonts w:ascii="Times New Roman" w:hAnsi="Times New Roman" w:cs="Times New Roman"/>
          <w:b/>
          <w:sz w:val="24"/>
          <w:szCs w:val="24"/>
        </w:rPr>
        <w:t>14.Дата, время проведения осмотра имущества.</w:t>
      </w:r>
    </w:p>
    <w:p w:rsidR="003A242D" w:rsidRDefault="003A242D" w:rsidP="003A242D">
      <w:pPr>
        <w:spacing w:after="0" w:line="240" w:lineRule="auto"/>
        <w:rPr>
          <w:rFonts w:ascii="Times New Roman" w:hAnsi="Times New Roman" w:cs="Times New Roman"/>
          <w:sz w:val="24"/>
          <w:szCs w:val="24"/>
        </w:rPr>
      </w:pPr>
      <w:r>
        <w:rPr>
          <w:rFonts w:ascii="Times New Roman" w:hAnsi="Times New Roman" w:cs="Times New Roman"/>
          <w:sz w:val="24"/>
          <w:szCs w:val="24"/>
        </w:rPr>
        <w:t>Осмотр имущества, которое  передается по договору, организатор аукциона проводит без взимания платы. Проведение такого осмотра осуществляется по средам с 15</w:t>
      </w:r>
      <w:r>
        <w:rPr>
          <w:rFonts w:ascii="Times New Roman" w:hAnsi="Times New Roman" w:cs="Times New Roman"/>
          <w:sz w:val="24"/>
          <w:szCs w:val="24"/>
          <w:vertAlign w:val="superscript"/>
        </w:rPr>
        <w:t>00</w:t>
      </w:r>
      <w:r>
        <w:rPr>
          <w:rFonts w:ascii="Times New Roman" w:hAnsi="Times New Roman" w:cs="Times New Roman"/>
          <w:sz w:val="24"/>
          <w:szCs w:val="24"/>
        </w:rPr>
        <w:t xml:space="preserve"> часов по </w:t>
      </w:r>
      <w:r>
        <w:rPr>
          <w:rFonts w:ascii="Times New Roman" w:hAnsi="Times New Roman" w:cs="Times New Roman"/>
          <w:sz w:val="24"/>
          <w:szCs w:val="24"/>
        </w:rPr>
        <w:lastRenderedPageBreak/>
        <w:t xml:space="preserve">местному времени. Для проведения осмотра обращаться в кабинеты №103, №114 в здании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по адресу: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горск</w:t>
      </w:r>
      <w:proofErr w:type="spellEnd"/>
      <w:r>
        <w:rPr>
          <w:rFonts w:ascii="Times New Roman" w:hAnsi="Times New Roman" w:cs="Times New Roman"/>
          <w:sz w:val="24"/>
          <w:szCs w:val="24"/>
        </w:rPr>
        <w:t xml:space="preserve">, ул.40 лет Победы,11 или по телефонам 5-00-12, 5-00-14. Контактные лица: Колчина Екатерина Вячеславовна, Абдуллаев </w:t>
      </w:r>
      <w:proofErr w:type="spellStart"/>
      <w:r>
        <w:rPr>
          <w:rFonts w:ascii="Times New Roman" w:hAnsi="Times New Roman" w:cs="Times New Roman"/>
          <w:sz w:val="24"/>
          <w:szCs w:val="24"/>
        </w:rPr>
        <w:t>Айдын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Тофикович</w:t>
      </w:r>
      <w:proofErr w:type="spellEnd"/>
      <w:r>
        <w:rPr>
          <w:rFonts w:ascii="Times New Roman" w:hAnsi="Times New Roman" w:cs="Times New Roman"/>
          <w:sz w:val="24"/>
          <w:szCs w:val="24"/>
        </w:rPr>
        <w:t xml:space="preserve">. </w:t>
      </w:r>
    </w:p>
    <w:p w:rsidR="003A242D" w:rsidRDefault="003A242D" w:rsidP="003A242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15. Изменение условий договора. </w:t>
      </w:r>
    </w:p>
    <w:p w:rsidR="003A242D" w:rsidRDefault="003A242D" w:rsidP="003A242D">
      <w:pPr>
        <w:spacing w:after="0"/>
        <w:rPr>
          <w:rFonts w:ascii="Times New Roman" w:hAnsi="Times New Roman" w:cs="Times New Roman"/>
          <w:sz w:val="24"/>
          <w:szCs w:val="24"/>
        </w:rPr>
      </w:pPr>
      <w:r>
        <w:rPr>
          <w:rFonts w:ascii="Times New Roman" w:hAnsi="Times New Roman" w:cs="Times New Roman"/>
          <w:sz w:val="24"/>
          <w:szCs w:val="24"/>
        </w:rPr>
        <w:t xml:space="preserve">15.1. 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 </w:t>
      </w:r>
    </w:p>
    <w:p w:rsidR="003A242D" w:rsidRDefault="003A242D" w:rsidP="003A242D">
      <w:pPr>
        <w:spacing w:after="0"/>
        <w:rPr>
          <w:rFonts w:ascii="Times New Roman" w:hAnsi="Times New Roman" w:cs="Times New Roman"/>
          <w:sz w:val="24"/>
          <w:szCs w:val="24"/>
        </w:rPr>
      </w:pPr>
      <w:r>
        <w:rPr>
          <w:rFonts w:ascii="Times New Roman" w:hAnsi="Times New Roman" w:cs="Times New Roman"/>
          <w:sz w:val="24"/>
          <w:szCs w:val="24"/>
        </w:rPr>
        <w:t>15.2.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A242D" w:rsidRDefault="003A242D" w:rsidP="003A242D">
      <w:pPr>
        <w:spacing w:after="0" w:line="240" w:lineRule="auto"/>
        <w:rPr>
          <w:rFonts w:ascii="Times New Roman" w:hAnsi="Times New Roman" w:cs="Times New Roman"/>
          <w:sz w:val="24"/>
          <w:szCs w:val="24"/>
        </w:rPr>
      </w:pPr>
      <w:r>
        <w:rPr>
          <w:rFonts w:ascii="Times New Roman" w:hAnsi="Times New Roman" w:cs="Times New Roman"/>
          <w:sz w:val="24"/>
          <w:szCs w:val="24"/>
        </w:rPr>
        <w:t>15.3.Передача прав владения и пользования арендуемым помещением третьим лицам не допускается.</w:t>
      </w:r>
    </w:p>
    <w:p w:rsidR="003A242D" w:rsidRDefault="003A242D" w:rsidP="003A242D"/>
    <w:p w:rsidR="003A242D" w:rsidRDefault="003A242D" w:rsidP="003A242D"/>
    <w:p w:rsidR="003A242D" w:rsidRDefault="003A242D" w:rsidP="003A242D"/>
    <w:p w:rsidR="003A242D" w:rsidRDefault="003A242D" w:rsidP="003A242D"/>
    <w:p w:rsidR="003A242D" w:rsidRDefault="003A242D" w:rsidP="003A242D"/>
    <w:p w:rsidR="003A242D" w:rsidRDefault="003A242D" w:rsidP="003A242D"/>
    <w:p w:rsidR="003A242D" w:rsidRDefault="003A242D" w:rsidP="003A242D"/>
    <w:p w:rsidR="003A242D" w:rsidRDefault="003A242D" w:rsidP="003A242D"/>
    <w:p w:rsidR="003A242D" w:rsidRDefault="003A242D" w:rsidP="003A242D"/>
    <w:p w:rsidR="003A242D" w:rsidRDefault="003A242D" w:rsidP="003A242D"/>
    <w:p w:rsidR="003A242D" w:rsidRDefault="003A242D" w:rsidP="003A242D"/>
    <w:p w:rsidR="003A242D" w:rsidRDefault="003A242D" w:rsidP="003A242D"/>
    <w:p w:rsidR="003A242D" w:rsidRDefault="003A242D" w:rsidP="003A242D"/>
    <w:p w:rsidR="003A242D" w:rsidRDefault="003A242D" w:rsidP="003A242D"/>
    <w:p w:rsidR="003A242D" w:rsidRDefault="003A242D" w:rsidP="003A242D"/>
    <w:p w:rsidR="003A242D" w:rsidRDefault="003A242D" w:rsidP="003A242D"/>
    <w:p w:rsidR="003A242D" w:rsidRDefault="003A242D" w:rsidP="003A242D"/>
    <w:p w:rsidR="003A242D" w:rsidRDefault="003A242D" w:rsidP="003A242D"/>
    <w:p w:rsidR="003A242D" w:rsidRDefault="003A242D" w:rsidP="003A242D"/>
    <w:p w:rsidR="003A242D" w:rsidRPr="00E47559" w:rsidRDefault="003A242D" w:rsidP="003A242D"/>
    <w:p w:rsidR="003A242D" w:rsidRPr="008A2A82" w:rsidRDefault="003A242D" w:rsidP="003A242D"/>
    <w:p w:rsidR="00850A2C" w:rsidRPr="008A2A82" w:rsidRDefault="00850A2C" w:rsidP="003A242D"/>
    <w:p w:rsidR="003A242D" w:rsidRDefault="003A242D" w:rsidP="003A242D">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3A242D" w:rsidRDefault="003A242D" w:rsidP="003A242D">
      <w:pPr>
        <w:spacing w:after="0"/>
        <w:jc w:val="right"/>
        <w:rPr>
          <w:rFonts w:ascii="Times New Roman" w:hAnsi="Times New Roman" w:cs="Times New Roman"/>
          <w:sz w:val="24"/>
          <w:szCs w:val="24"/>
        </w:rPr>
      </w:pPr>
      <w:r>
        <w:rPr>
          <w:rFonts w:ascii="Times New Roman" w:hAnsi="Times New Roman" w:cs="Times New Roman"/>
          <w:sz w:val="24"/>
          <w:szCs w:val="24"/>
        </w:rPr>
        <w:t>к аукционной документации</w:t>
      </w:r>
    </w:p>
    <w:p w:rsidR="003A242D" w:rsidRDefault="003A242D" w:rsidP="003A242D">
      <w:pPr>
        <w:spacing w:after="0"/>
        <w:jc w:val="right"/>
        <w:rPr>
          <w:rFonts w:ascii="Times New Roman" w:hAnsi="Times New Roman" w:cs="Times New Roman"/>
          <w:sz w:val="24"/>
          <w:szCs w:val="24"/>
        </w:rPr>
      </w:pPr>
    </w:p>
    <w:p w:rsidR="003A242D" w:rsidRDefault="003A242D" w:rsidP="003A242D">
      <w:pPr>
        <w:pStyle w:val="10"/>
        <w:spacing w:before="120" w:after="0" w:line="120" w:lineRule="auto"/>
        <w:jc w:val="center"/>
        <w:rPr>
          <w:rFonts w:ascii="Times New Roman" w:hAnsi="Times New Roman" w:cs="Times New Roman"/>
          <w:b w:val="0"/>
          <w:sz w:val="24"/>
          <w:szCs w:val="24"/>
        </w:rPr>
      </w:pPr>
      <w:r>
        <w:rPr>
          <w:rFonts w:ascii="Times New Roman" w:hAnsi="Times New Roman" w:cs="Times New Roman"/>
          <w:b w:val="0"/>
          <w:sz w:val="24"/>
          <w:szCs w:val="24"/>
        </w:rPr>
        <w:t xml:space="preserve">ЗАЯВКА НА УЧАСТИЕ В АУКЦИОНЕ </w:t>
      </w:r>
    </w:p>
    <w:p w:rsidR="003A242D" w:rsidRDefault="003A242D" w:rsidP="003A242D">
      <w:pPr>
        <w:pStyle w:val="10"/>
        <w:spacing w:before="120" w:after="0" w:line="120" w:lineRule="auto"/>
        <w:rPr>
          <w:rFonts w:ascii="Times New Roman" w:hAnsi="Times New Roman" w:cs="Times New Roman"/>
          <w:b w:val="0"/>
          <w:sz w:val="24"/>
          <w:szCs w:val="24"/>
        </w:rPr>
      </w:pPr>
      <w:r>
        <w:rPr>
          <w:rFonts w:ascii="Times New Roman" w:hAnsi="Times New Roman" w:cs="Times New Roman"/>
          <w:b w:val="0"/>
          <w:sz w:val="24"/>
          <w:szCs w:val="24"/>
        </w:rPr>
        <w:t xml:space="preserve">                           на право  заключения договора аренды нежилого помещения  </w:t>
      </w:r>
    </w:p>
    <w:p w:rsidR="003A242D" w:rsidRDefault="003A242D" w:rsidP="003A242D">
      <w:pPr>
        <w:rPr>
          <w:rFonts w:ascii="Times New Roman" w:hAnsi="Times New Roman" w:cs="Times New Roman"/>
          <w:sz w:val="24"/>
          <w:szCs w:val="24"/>
        </w:rPr>
      </w:pPr>
    </w:p>
    <w:p w:rsidR="003A242D" w:rsidRDefault="003A242D" w:rsidP="003A242D">
      <w:pPr>
        <w:pBdr>
          <w:bottom w:val="single" w:sz="12" w:space="1" w:color="auto"/>
        </w:pBdr>
        <w:ind w:left="-284" w:right="-165"/>
        <w:rPr>
          <w:rFonts w:ascii="Times New Roman" w:hAnsi="Times New Roman" w:cs="Times New Roman"/>
          <w:sz w:val="24"/>
          <w:szCs w:val="24"/>
        </w:rPr>
      </w:pPr>
    </w:p>
    <w:p w:rsidR="003A242D" w:rsidRDefault="003A242D" w:rsidP="003A242D">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юридического лица, индивидуального предпринимателя)  </w:t>
      </w:r>
    </w:p>
    <w:p w:rsidR="003A242D" w:rsidRDefault="003A242D" w:rsidP="003A242D">
      <w:pPr>
        <w:ind w:left="-284" w:right="-165"/>
        <w:contextualSpacing/>
        <w:jc w:val="center"/>
        <w:rPr>
          <w:rFonts w:ascii="Times New Roman" w:hAnsi="Times New Roman" w:cs="Times New Roman"/>
          <w:sz w:val="24"/>
          <w:szCs w:val="24"/>
        </w:rPr>
      </w:pPr>
    </w:p>
    <w:p w:rsidR="003A242D" w:rsidRDefault="003A242D" w:rsidP="003A242D">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3A242D" w:rsidRDefault="003A242D" w:rsidP="003A242D">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 ИНН, ОГРН)</w:t>
      </w:r>
    </w:p>
    <w:p w:rsidR="003A242D" w:rsidRDefault="003A242D" w:rsidP="003A242D">
      <w:pPr>
        <w:ind w:left="-284" w:right="-165"/>
        <w:contextualSpacing/>
        <w:jc w:val="center"/>
        <w:rPr>
          <w:rFonts w:ascii="Times New Roman" w:hAnsi="Times New Roman" w:cs="Times New Roman"/>
          <w:sz w:val="24"/>
          <w:szCs w:val="24"/>
        </w:rPr>
      </w:pPr>
    </w:p>
    <w:p w:rsidR="003A242D" w:rsidRDefault="003A242D" w:rsidP="003A242D">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именуемый далее Заявитель, в лице     </w:t>
      </w:r>
    </w:p>
    <w:p w:rsidR="003A242D" w:rsidRDefault="003A242D" w:rsidP="003A242D">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                                                                   (фамилия, имя, отчество и паспортные данные лица, подающего заявку)</w:t>
      </w:r>
    </w:p>
    <w:p w:rsidR="003A242D" w:rsidRDefault="003A242D" w:rsidP="003A242D">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3A242D" w:rsidRDefault="003A242D" w:rsidP="003A242D">
      <w:pPr>
        <w:ind w:left="-284" w:right="-165"/>
        <w:contextualSpacing/>
        <w:rPr>
          <w:rFonts w:ascii="Times New Roman" w:hAnsi="Times New Roman" w:cs="Times New Roman"/>
          <w:sz w:val="24"/>
          <w:szCs w:val="24"/>
        </w:rPr>
      </w:pPr>
    </w:p>
    <w:p w:rsidR="003A242D" w:rsidRDefault="003A242D" w:rsidP="003A242D">
      <w:pPr>
        <w:ind w:left="-284" w:right="-165"/>
        <w:contextualSpacing/>
        <w:jc w:val="left"/>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_______________________________________________________________,</w:t>
      </w:r>
    </w:p>
    <w:p w:rsidR="003A242D" w:rsidRDefault="003A242D" w:rsidP="003A242D">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                                                                 (доверенность, устав)</w:t>
      </w:r>
    </w:p>
    <w:p w:rsidR="003A242D" w:rsidRDefault="003A242D" w:rsidP="003A242D">
      <w:pPr>
        <w:ind w:left="-284" w:right="-165"/>
        <w:contextualSpacing/>
        <w:rPr>
          <w:rFonts w:ascii="Times New Roman" w:hAnsi="Times New Roman" w:cs="Times New Roman"/>
          <w:sz w:val="24"/>
          <w:szCs w:val="24"/>
        </w:rPr>
      </w:pPr>
    </w:p>
    <w:p w:rsidR="003A242D" w:rsidRDefault="003A242D" w:rsidP="003A242D">
      <w:pPr>
        <w:ind w:left="-284" w:right="-165"/>
        <w:contextualSpacing/>
        <w:rPr>
          <w:rFonts w:ascii="Times New Roman" w:hAnsi="Times New Roman" w:cs="Times New Roman"/>
          <w:sz w:val="24"/>
          <w:szCs w:val="24"/>
        </w:rPr>
      </w:pPr>
      <w:r>
        <w:rPr>
          <w:rFonts w:ascii="Times New Roman" w:hAnsi="Times New Roman" w:cs="Times New Roman"/>
          <w:sz w:val="24"/>
          <w:szCs w:val="24"/>
        </w:rPr>
        <w:t>принимая решение об участии в аукционе на право заключения договора аренды:</w:t>
      </w:r>
    </w:p>
    <w:p w:rsidR="003A242D" w:rsidRDefault="003A242D" w:rsidP="003A242D">
      <w:pPr>
        <w:ind w:left="-284" w:right="-165"/>
        <w:contextualSpacing/>
        <w:rPr>
          <w:rFonts w:ascii="Times New Roman" w:hAnsi="Times New Roman" w:cs="Times New Roman"/>
          <w:sz w:val="24"/>
          <w:szCs w:val="24"/>
        </w:rPr>
      </w:pPr>
    </w:p>
    <w:p w:rsidR="003A242D" w:rsidRDefault="003A242D" w:rsidP="003A242D">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3A242D" w:rsidRDefault="003A242D" w:rsidP="003A242D">
      <w:pPr>
        <w:pBdr>
          <w:bottom w:val="single" w:sz="12" w:space="1" w:color="auto"/>
        </w:pBdr>
        <w:ind w:left="-284" w:right="-165"/>
        <w:jc w:val="center"/>
        <w:rPr>
          <w:rFonts w:ascii="Times New Roman" w:hAnsi="Times New Roman" w:cs="Times New Roman"/>
          <w:sz w:val="24"/>
          <w:szCs w:val="24"/>
        </w:rPr>
      </w:pPr>
      <w:r>
        <w:rPr>
          <w:rFonts w:ascii="Times New Roman" w:hAnsi="Times New Roman" w:cs="Times New Roman"/>
          <w:sz w:val="24"/>
          <w:szCs w:val="24"/>
        </w:rPr>
        <w:t>(наименование имущества, его основные характеристики и местонахождение)</w:t>
      </w:r>
    </w:p>
    <w:p w:rsidR="003A242D" w:rsidRDefault="003A242D" w:rsidP="003A242D">
      <w:pPr>
        <w:pBdr>
          <w:bottom w:val="single" w:sz="12" w:space="1" w:color="auto"/>
        </w:pBdr>
        <w:ind w:left="-284" w:right="-165"/>
        <w:jc w:val="center"/>
        <w:rPr>
          <w:rFonts w:ascii="Times New Roman" w:hAnsi="Times New Roman" w:cs="Times New Roman"/>
          <w:sz w:val="24"/>
          <w:szCs w:val="24"/>
        </w:rPr>
      </w:pPr>
    </w:p>
    <w:p w:rsidR="003A242D" w:rsidRDefault="003A242D" w:rsidP="003A242D">
      <w:pPr>
        <w:ind w:left="-284" w:right="-165"/>
        <w:contextualSpacing/>
        <w:rPr>
          <w:rFonts w:ascii="Times New Roman" w:hAnsi="Times New Roman" w:cs="Times New Roman"/>
          <w:sz w:val="24"/>
          <w:szCs w:val="24"/>
        </w:rPr>
      </w:pPr>
      <w:r>
        <w:rPr>
          <w:rFonts w:ascii="Times New Roman" w:hAnsi="Times New Roman" w:cs="Times New Roman"/>
          <w:sz w:val="24"/>
          <w:szCs w:val="24"/>
        </w:rPr>
        <w:t>обязуется:</w:t>
      </w:r>
    </w:p>
    <w:p w:rsidR="003A242D" w:rsidRDefault="003A242D" w:rsidP="003A242D">
      <w:pPr>
        <w:spacing w:after="0" w:line="240" w:lineRule="auto"/>
        <w:ind w:left="-284" w:right="-165"/>
        <w:contextualSpacing/>
        <w:rPr>
          <w:rFonts w:ascii="Times New Roman" w:hAnsi="Times New Roman" w:cs="Times New Roman"/>
          <w:spacing w:val="-2"/>
          <w:sz w:val="24"/>
          <w:szCs w:val="24"/>
        </w:rPr>
      </w:pPr>
      <w:r>
        <w:rPr>
          <w:rFonts w:ascii="Times New Roman" w:hAnsi="Times New Roman" w:cs="Times New Roman"/>
          <w:sz w:val="24"/>
          <w:szCs w:val="24"/>
        </w:rPr>
        <w:t>1. Соблюдать условия аукциона, содержащиеся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размещенном на официальном сайте торгов в сети Интернет </w:t>
      </w:r>
      <w:hyperlink r:id="rId8"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torgi</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gov</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p>
    <w:p w:rsidR="003A242D" w:rsidRDefault="003A242D" w:rsidP="003A242D">
      <w:pPr>
        <w:spacing w:after="0" w:line="240" w:lineRule="auto"/>
        <w:ind w:left="-284" w:right="-165"/>
        <w:contextualSpacing/>
        <w:rPr>
          <w:rFonts w:ascii="Times New Roman" w:hAnsi="Times New Roman" w:cs="Times New Roman"/>
          <w:spacing w:val="-2"/>
          <w:sz w:val="24"/>
          <w:szCs w:val="24"/>
        </w:rPr>
      </w:pPr>
      <w:r>
        <w:rPr>
          <w:rFonts w:ascii="Times New Roman" w:hAnsi="Times New Roman" w:cs="Times New Roman"/>
          <w:sz w:val="24"/>
          <w:szCs w:val="24"/>
        </w:rPr>
        <w:t>2. Заявитель ознакомлен с состоянием предмета торгов и согласен с условиями аукциона.</w:t>
      </w:r>
    </w:p>
    <w:p w:rsidR="003A242D" w:rsidRDefault="003A242D" w:rsidP="003A242D">
      <w:pPr>
        <w:ind w:left="-284" w:right="-165"/>
        <w:contextualSpacing/>
        <w:rPr>
          <w:rFonts w:ascii="Times New Roman" w:hAnsi="Times New Roman" w:cs="Times New Roman"/>
          <w:sz w:val="24"/>
          <w:szCs w:val="24"/>
          <w:u w:val="single"/>
        </w:rPr>
      </w:pPr>
    </w:p>
    <w:p w:rsidR="003A242D" w:rsidRDefault="003A242D" w:rsidP="003A242D">
      <w:pPr>
        <w:pBdr>
          <w:bottom w:val="single" w:sz="12" w:space="1" w:color="auto"/>
        </w:pBdr>
        <w:ind w:left="-284" w:right="-165"/>
        <w:rPr>
          <w:rFonts w:ascii="Times New Roman" w:hAnsi="Times New Roman" w:cs="Times New Roman"/>
          <w:sz w:val="24"/>
          <w:szCs w:val="24"/>
          <w:u w:val="single"/>
        </w:rPr>
      </w:pPr>
      <w:r>
        <w:rPr>
          <w:rFonts w:ascii="Times New Roman" w:hAnsi="Times New Roman" w:cs="Times New Roman"/>
          <w:sz w:val="24"/>
          <w:szCs w:val="24"/>
          <w:u w:val="single"/>
        </w:rPr>
        <w:t>Адрес регистрации, телефон Заявителя:</w:t>
      </w:r>
    </w:p>
    <w:p w:rsidR="003A242D" w:rsidRDefault="003A242D" w:rsidP="003A242D">
      <w:pPr>
        <w:pBdr>
          <w:bottom w:val="single" w:sz="12" w:space="1" w:color="auto"/>
        </w:pBdr>
        <w:ind w:left="-284" w:right="-165"/>
        <w:rPr>
          <w:rFonts w:ascii="Times New Roman" w:hAnsi="Times New Roman" w:cs="Times New Roman"/>
          <w:sz w:val="24"/>
          <w:szCs w:val="24"/>
        </w:rPr>
      </w:pPr>
    </w:p>
    <w:p w:rsidR="003A242D" w:rsidRDefault="003A242D" w:rsidP="003A242D">
      <w:pPr>
        <w:ind w:right="-165"/>
        <w:contextualSpacing/>
        <w:rPr>
          <w:rFonts w:ascii="Times New Roman" w:hAnsi="Times New Roman" w:cs="Times New Roman"/>
          <w:sz w:val="24"/>
          <w:szCs w:val="24"/>
        </w:rPr>
      </w:pPr>
    </w:p>
    <w:p w:rsidR="003A242D" w:rsidRDefault="003A242D" w:rsidP="003A242D">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Заявителя (его полномочного представителя)</w:t>
      </w:r>
    </w:p>
    <w:p w:rsidR="003A242D" w:rsidRDefault="003A242D" w:rsidP="003A242D">
      <w:pPr>
        <w:ind w:left="-284" w:right="-165"/>
        <w:contextualSpacing/>
        <w:rPr>
          <w:rFonts w:ascii="Times New Roman" w:hAnsi="Times New Roman" w:cs="Times New Roman"/>
          <w:sz w:val="24"/>
          <w:szCs w:val="24"/>
        </w:rPr>
      </w:pPr>
    </w:p>
    <w:p w:rsidR="003A242D" w:rsidRDefault="003A242D" w:rsidP="003A242D">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                       «_____» _______________  201__  г.</w:t>
      </w:r>
    </w:p>
    <w:p w:rsidR="003A242D" w:rsidRDefault="003A242D" w:rsidP="003A242D">
      <w:pPr>
        <w:ind w:left="-284" w:right="-165"/>
        <w:contextualSpacing/>
        <w:rPr>
          <w:rFonts w:ascii="Times New Roman" w:hAnsi="Times New Roman" w:cs="Times New Roman"/>
          <w:sz w:val="24"/>
          <w:szCs w:val="24"/>
        </w:rPr>
      </w:pPr>
    </w:p>
    <w:p w:rsidR="003A242D" w:rsidRDefault="003A242D" w:rsidP="003A242D">
      <w:pPr>
        <w:ind w:left="-284" w:right="-165"/>
        <w:contextualSpacing/>
        <w:rPr>
          <w:rFonts w:ascii="Times New Roman" w:hAnsi="Times New Roman" w:cs="Times New Roman"/>
          <w:sz w:val="24"/>
          <w:szCs w:val="24"/>
        </w:rPr>
      </w:pPr>
      <w:r>
        <w:rPr>
          <w:rFonts w:ascii="Times New Roman" w:hAnsi="Times New Roman" w:cs="Times New Roman"/>
          <w:sz w:val="24"/>
          <w:szCs w:val="24"/>
        </w:rPr>
        <w:t>Заявка принята :  « _____» час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«______»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  «____» ________ 201__ г. за  № « ______</w:t>
      </w:r>
    </w:p>
    <w:p w:rsidR="003A242D" w:rsidRDefault="003A242D" w:rsidP="003A242D">
      <w:pPr>
        <w:ind w:left="-284" w:right="-165"/>
        <w:contextualSpacing/>
        <w:rPr>
          <w:rFonts w:ascii="Times New Roman" w:hAnsi="Times New Roman" w:cs="Times New Roman"/>
          <w:sz w:val="24"/>
          <w:szCs w:val="24"/>
        </w:rPr>
      </w:pPr>
    </w:p>
    <w:p w:rsidR="003A242D" w:rsidRDefault="003A242D" w:rsidP="003A242D">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уполномоченного лица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____________________/________________________/</w:t>
      </w:r>
    </w:p>
    <w:p w:rsidR="003A242D" w:rsidRDefault="003A242D" w:rsidP="003A242D">
      <w:pPr>
        <w:ind w:left="-284" w:right="-165"/>
        <w:contextualSpacing/>
        <w:rPr>
          <w:rFonts w:ascii="Times New Roman" w:hAnsi="Times New Roman" w:cs="Times New Roman"/>
          <w:sz w:val="24"/>
          <w:szCs w:val="24"/>
        </w:rPr>
      </w:pPr>
    </w:p>
    <w:p w:rsidR="003A242D" w:rsidRPr="00E47559" w:rsidRDefault="003A242D" w:rsidP="003A242D">
      <w:pPr>
        <w:ind w:right="-165"/>
        <w:contextualSpacing/>
        <w:rPr>
          <w:rFonts w:ascii="Times New Roman" w:hAnsi="Times New Roman" w:cs="Times New Roman"/>
          <w:sz w:val="24"/>
          <w:szCs w:val="24"/>
        </w:rPr>
      </w:pPr>
    </w:p>
    <w:p w:rsidR="003A242D" w:rsidRDefault="003A242D" w:rsidP="003A242D">
      <w:pPr>
        <w:ind w:left="-284" w:right="-165"/>
        <w:contextualSpacing/>
        <w:rPr>
          <w:rFonts w:ascii="Times New Roman" w:hAnsi="Times New Roman" w:cs="Times New Roman"/>
          <w:sz w:val="24"/>
          <w:szCs w:val="24"/>
        </w:rPr>
      </w:pPr>
    </w:p>
    <w:p w:rsidR="003A242D" w:rsidRDefault="003A242D" w:rsidP="003A242D">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3A242D" w:rsidRDefault="003A242D" w:rsidP="003A242D">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t xml:space="preserve">   к заявке на участие в аукционе</w:t>
      </w:r>
    </w:p>
    <w:p w:rsidR="003A242D" w:rsidRDefault="003A242D" w:rsidP="003A242D">
      <w:pPr>
        <w:ind w:left="-284" w:right="-165"/>
        <w:contextualSpacing/>
        <w:jc w:val="center"/>
        <w:rPr>
          <w:rFonts w:ascii="Times New Roman" w:hAnsi="Times New Roman" w:cs="Times New Roman"/>
          <w:sz w:val="24"/>
          <w:szCs w:val="24"/>
        </w:rPr>
      </w:pPr>
    </w:p>
    <w:p w:rsidR="003A242D" w:rsidRDefault="003A242D" w:rsidP="003A242D">
      <w:pPr>
        <w:ind w:left="-284" w:right="-165"/>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Опись документов, </w:t>
      </w:r>
    </w:p>
    <w:p w:rsidR="003A242D" w:rsidRDefault="003A242D" w:rsidP="003A242D">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переданных Организатору аукциона на право заключения договора аренды нежилых помещений</w:t>
      </w:r>
    </w:p>
    <w:p w:rsidR="003A242D" w:rsidRDefault="003A242D" w:rsidP="003A242D">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
    <w:p w:rsidR="003A242D" w:rsidRDefault="003A242D" w:rsidP="003A242D">
      <w:pPr>
        <w:ind w:left="-284" w:right="-165"/>
        <w:contextualSpacing/>
        <w:rPr>
          <w:rFonts w:ascii="Times New Roman" w:hAnsi="Times New Roman" w:cs="Times New Roman"/>
          <w:sz w:val="24"/>
          <w:szCs w:val="24"/>
        </w:rPr>
      </w:pPr>
    </w:p>
    <w:tbl>
      <w:tblPr>
        <w:tblStyle w:val="a6"/>
        <w:tblW w:w="0" w:type="auto"/>
        <w:tblInd w:w="-284" w:type="dxa"/>
        <w:tblLook w:val="04A0"/>
      </w:tblPr>
      <w:tblGrid>
        <w:gridCol w:w="933"/>
        <w:gridCol w:w="5816"/>
        <w:gridCol w:w="3388"/>
      </w:tblGrid>
      <w:tr w:rsidR="003A242D" w:rsidTr="003A242D">
        <w:tc>
          <w:tcPr>
            <w:tcW w:w="959" w:type="dxa"/>
            <w:tcBorders>
              <w:top w:val="single" w:sz="4" w:space="0" w:color="auto"/>
              <w:left w:val="single" w:sz="4" w:space="0" w:color="auto"/>
              <w:bottom w:val="single" w:sz="4" w:space="0" w:color="auto"/>
              <w:right w:val="single" w:sz="4" w:space="0" w:color="auto"/>
            </w:tcBorders>
            <w:hideMark/>
          </w:tcPr>
          <w:p w:rsidR="003A242D" w:rsidRDefault="003A242D">
            <w:pPr>
              <w:ind w:right="-165"/>
              <w:contextualSpacing/>
              <w:jc w:val="center"/>
              <w:rPr>
                <w:sz w:val="24"/>
                <w:szCs w:val="24"/>
                <w:lang w:eastAsia="en-US"/>
              </w:rPr>
            </w:pPr>
            <w:r>
              <w:rPr>
                <w:sz w:val="24"/>
                <w:szCs w:val="24"/>
                <w:lang w:eastAsia="en-US"/>
              </w:rPr>
              <w:t>№</w:t>
            </w:r>
          </w:p>
        </w:tc>
        <w:tc>
          <w:tcPr>
            <w:tcW w:w="5990" w:type="dxa"/>
            <w:tcBorders>
              <w:top w:val="single" w:sz="4" w:space="0" w:color="auto"/>
              <w:left w:val="single" w:sz="4" w:space="0" w:color="auto"/>
              <w:bottom w:val="single" w:sz="4" w:space="0" w:color="auto"/>
              <w:right w:val="single" w:sz="4" w:space="0" w:color="auto"/>
            </w:tcBorders>
            <w:hideMark/>
          </w:tcPr>
          <w:p w:rsidR="003A242D" w:rsidRDefault="003A242D">
            <w:pPr>
              <w:ind w:right="-165"/>
              <w:contextualSpacing/>
              <w:jc w:val="center"/>
              <w:rPr>
                <w:sz w:val="24"/>
                <w:szCs w:val="24"/>
                <w:lang w:eastAsia="en-US"/>
              </w:rPr>
            </w:pPr>
            <w:r>
              <w:rPr>
                <w:sz w:val="24"/>
                <w:szCs w:val="24"/>
                <w:lang w:eastAsia="en-US"/>
              </w:rPr>
              <w:t>Наименование документа</w:t>
            </w:r>
          </w:p>
        </w:tc>
        <w:tc>
          <w:tcPr>
            <w:tcW w:w="3475" w:type="dxa"/>
            <w:tcBorders>
              <w:top w:val="single" w:sz="4" w:space="0" w:color="auto"/>
              <w:left w:val="single" w:sz="4" w:space="0" w:color="auto"/>
              <w:bottom w:val="single" w:sz="4" w:space="0" w:color="auto"/>
              <w:right w:val="single" w:sz="4" w:space="0" w:color="auto"/>
            </w:tcBorders>
            <w:hideMark/>
          </w:tcPr>
          <w:p w:rsidR="003A242D" w:rsidRDefault="003A242D">
            <w:pPr>
              <w:ind w:right="-165"/>
              <w:contextualSpacing/>
              <w:jc w:val="center"/>
              <w:rPr>
                <w:sz w:val="24"/>
                <w:szCs w:val="24"/>
                <w:lang w:eastAsia="en-US"/>
              </w:rPr>
            </w:pPr>
            <w:r>
              <w:rPr>
                <w:sz w:val="24"/>
                <w:szCs w:val="24"/>
                <w:lang w:eastAsia="en-US"/>
              </w:rPr>
              <w:t>Количество листов</w:t>
            </w:r>
          </w:p>
        </w:tc>
      </w:tr>
      <w:tr w:rsidR="003A242D" w:rsidTr="003A242D">
        <w:tc>
          <w:tcPr>
            <w:tcW w:w="959"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r>
      <w:tr w:rsidR="003A242D" w:rsidTr="003A242D">
        <w:tc>
          <w:tcPr>
            <w:tcW w:w="959"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r>
      <w:tr w:rsidR="003A242D" w:rsidTr="003A242D">
        <w:tc>
          <w:tcPr>
            <w:tcW w:w="959"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r>
      <w:tr w:rsidR="003A242D" w:rsidTr="003A242D">
        <w:tc>
          <w:tcPr>
            <w:tcW w:w="959"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r>
      <w:tr w:rsidR="003A242D" w:rsidTr="003A242D">
        <w:tc>
          <w:tcPr>
            <w:tcW w:w="959"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r>
      <w:tr w:rsidR="003A242D" w:rsidTr="003A242D">
        <w:tc>
          <w:tcPr>
            <w:tcW w:w="959"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r>
      <w:tr w:rsidR="003A242D" w:rsidTr="003A242D">
        <w:tc>
          <w:tcPr>
            <w:tcW w:w="959"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r>
      <w:tr w:rsidR="003A242D" w:rsidTr="003A242D">
        <w:tc>
          <w:tcPr>
            <w:tcW w:w="959"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r>
      <w:tr w:rsidR="003A242D" w:rsidTr="003A242D">
        <w:tc>
          <w:tcPr>
            <w:tcW w:w="959"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r>
      <w:tr w:rsidR="003A242D" w:rsidTr="003A242D">
        <w:tc>
          <w:tcPr>
            <w:tcW w:w="959"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r>
      <w:tr w:rsidR="003A242D" w:rsidTr="003A242D">
        <w:tc>
          <w:tcPr>
            <w:tcW w:w="959"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r>
      <w:tr w:rsidR="003A242D" w:rsidTr="003A242D">
        <w:tc>
          <w:tcPr>
            <w:tcW w:w="959"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r>
      <w:tr w:rsidR="003A242D" w:rsidTr="003A242D">
        <w:tc>
          <w:tcPr>
            <w:tcW w:w="959"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r>
      <w:tr w:rsidR="003A242D" w:rsidTr="003A242D">
        <w:tc>
          <w:tcPr>
            <w:tcW w:w="959"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r>
      <w:tr w:rsidR="003A242D" w:rsidTr="003A242D">
        <w:tc>
          <w:tcPr>
            <w:tcW w:w="959"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r>
      <w:tr w:rsidR="003A242D" w:rsidTr="003A242D">
        <w:tc>
          <w:tcPr>
            <w:tcW w:w="959"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r>
      <w:tr w:rsidR="003A242D" w:rsidTr="003A242D">
        <w:tc>
          <w:tcPr>
            <w:tcW w:w="959"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3A242D" w:rsidRDefault="003A242D">
            <w:pPr>
              <w:ind w:right="-165"/>
              <w:contextualSpacing/>
              <w:rPr>
                <w:sz w:val="36"/>
                <w:szCs w:val="36"/>
                <w:lang w:eastAsia="en-US"/>
              </w:rPr>
            </w:pPr>
          </w:p>
        </w:tc>
      </w:tr>
    </w:tbl>
    <w:p w:rsidR="003A242D" w:rsidRDefault="003A242D" w:rsidP="003A242D">
      <w:pPr>
        <w:ind w:left="-284" w:right="-165"/>
        <w:contextualSpacing/>
        <w:rPr>
          <w:rFonts w:ascii="Times New Roman" w:hAnsi="Times New Roman" w:cs="Times New Roman"/>
          <w:sz w:val="24"/>
          <w:szCs w:val="24"/>
        </w:rPr>
      </w:pPr>
    </w:p>
    <w:p w:rsidR="001A1A84" w:rsidRDefault="001A1A84">
      <w:pPr>
        <w:rPr>
          <w:lang w:val="en-US"/>
        </w:rPr>
      </w:pPr>
    </w:p>
    <w:p w:rsidR="00E47559" w:rsidRDefault="00E47559">
      <w:pPr>
        <w:rPr>
          <w:lang w:val="en-US"/>
        </w:rPr>
      </w:pPr>
    </w:p>
    <w:p w:rsidR="00E47559" w:rsidRDefault="00E47559">
      <w:pPr>
        <w:rPr>
          <w:lang w:val="en-US"/>
        </w:rPr>
      </w:pPr>
    </w:p>
    <w:p w:rsidR="00E47559" w:rsidRDefault="00E47559">
      <w:pPr>
        <w:rPr>
          <w:lang w:val="en-US"/>
        </w:rPr>
      </w:pPr>
    </w:p>
    <w:p w:rsidR="00E47559" w:rsidRDefault="00E47559">
      <w:pPr>
        <w:rPr>
          <w:lang w:val="en-US"/>
        </w:rPr>
      </w:pPr>
    </w:p>
    <w:p w:rsidR="00E47559" w:rsidRDefault="00E47559" w:rsidP="00E47559">
      <w:pPr>
        <w:pStyle w:val="10"/>
        <w:rPr>
          <w:rFonts w:asciiTheme="minorHAnsi" w:eastAsiaTheme="minorEastAsia" w:hAnsiTheme="minorHAnsi" w:cstheme="minorBidi"/>
          <w:b w:val="0"/>
          <w:bCs w:val="0"/>
          <w:kern w:val="0"/>
          <w:sz w:val="22"/>
          <w:szCs w:val="22"/>
          <w:lang w:val="en-US"/>
        </w:rPr>
      </w:pPr>
    </w:p>
    <w:p w:rsidR="00E47559" w:rsidRDefault="00E47559" w:rsidP="00E47559">
      <w:pPr>
        <w:rPr>
          <w:lang w:val="en-US"/>
        </w:rPr>
      </w:pPr>
    </w:p>
    <w:p w:rsidR="00850A2C" w:rsidRDefault="00850A2C" w:rsidP="00E47559">
      <w:pPr>
        <w:rPr>
          <w:lang w:val="en-US"/>
        </w:rPr>
      </w:pPr>
    </w:p>
    <w:p w:rsidR="00850A2C" w:rsidRDefault="00850A2C" w:rsidP="00E47559">
      <w:pPr>
        <w:rPr>
          <w:lang w:val="en-US"/>
        </w:rPr>
      </w:pPr>
    </w:p>
    <w:p w:rsidR="00850A2C" w:rsidRPr="00E47559" w:rsidRDefault="00850A2C" w:rsidP="00E47559">
      <w:pPr>
        <w:rPr>
          <w:lang w:val="en-US"/>
        </w:rPr>
      </w:pPr>
    </w:p>
    <w:p w:rsidR="00E47559" w:rsidRPr="00E47559" w:rsidRDefault="00E47559" w:rsidP="00E47559">
      <w:pPr>
        <w:pStyle w:val="10"/>
        <w:jc w:val="right"/>
        <w:rPr>
          <w:rFonts w:ascii="Times New Roman" w:hAnsi="Times New Roman" w:cs="Times New Roman"/>
          <w:b w:val="0"/>
          <w:sz w:val="24"/>
          <w:szCs w:val="24"/>
        </w:rPr>
      </w:pPr>
      <w:r w:rsidRPr="00E47559">
        <w:rPr>
          <w:rFonts w:ascii="Times New Roman" w:hAnsi="Times New Roman" w:cs="Times New Roman"/>
          <w:sz w:val="24"/>
          <w:szCs w:val="24"/>
        </w:rPr>
        <w:lastRenderedPageBreak/>
        <w:t>Приложение 2</w:t>
      </w:r>
    </w:p>
    <w:p w:rsidR="00E47559" w:rsidRPr="00E47559" w:rsidRDefault="00E47559" w:rsidP="00E47559">
      <w:pPr>
        <w:rPr>
          <w:rFonts w:ascii="Times New Roman" w:hAnsi="Times New Roman" w:cs="Times New Roman"/>
          <w:sz w:val="24"/>
          <w:szCs w:val="24"/>
        </w:rPr>
      </w:pPr>
      <w:r w:rsidRPr="00E47559">
        <w:rPr>
          <w:rFonts w:ascii="Times New Roman" w:hAnsi="Times New Roman" w:cs="Times New Roman"/>
          <w:sz w:val="24"/>
          <w:szCs w:val="24"/>
        </w:rPr>
        <w:t xml:space="preserve">                                                                                                               к аукционной документации</w:t>
      </w:r>
    </w:p>
    <w:p w:rsidR="00E47559" w:rsidRPr="00E47559" w:rsidRDefault="00E47559" w:rsidP="00E47559">
      <w:pPr>
        <w:pStyle w:val="10"/>
        <w:jc w:val="center"/>
        <w:rPr>
          <w:rFonts w:ascii="Times New Roman" w:hAnsi="Times New Roman" w:cs="Times New Roman"/>
          <w:sz w:val="24"/>
          <w:szCs w:val="24"/>
        </w:rPr>
      </w:pPr>
    </w:p>
    <w:p w:rsidR="00E47559" w:rsidRPr="00E47559" w:rsidRDefault="00E47559" w:rsidP="00E47559">
      <w:pPr>
        <w:pStyle w:val="10"/>
        <w:jc w:val="center"/>
        <w:rPr>
          <w:rFonts w:ascii="Times New Roman" w:hAnsi="Times New Roman" w:cs="Times New Roman"/>
          <w:b w:val="0"/>
          <w:sz w:val="24"/>
          <w:szCs w:val="24"/>
        </w:rPr>
      </w:pPr>
      <w:r w:rsidRPr="00E47559">
        <w:rPr>
          <w:rFonts w:ascii="Times New Roman" w:hAnsi="Times New Roman" w:cs="Times New Roman"/>
          <w:b w:val="0"/>
          <w:sz w:val="24"/>
          <w:szCs w:val="24"/>
        </w:rPr>
        <w:t>ДОГОВОР</w:t>
      </w:r>
    </w:p>
    <w:p w:rsidR="00E47559" w:rsidRPr="00E47559" w:rsidRDefault="00E47559" w:rsidP="00E47559">
      <w:pPr>
        <w:jc w:val="center"/>
        <w:rPr>
          <w:rFonts w:ascii="Times New Roman" w:hAnsi="Times New Roman" w:cs="Times New Roman"/>
          <w:b/>
          <w:sz w:val="24"/>
          <w:szCs w:val="24"/>
        </w:rPr>
      </w:pPr>
      <w:r w:rsidRPr="00E47559">
        <w:rPr>
          <w:rFonts w:ascii="Times New Roman" w:hAnsi="Times New Roman" w:cs="Times New Roman"/>
          <w:b/>
          <w:sz w:val="24"/>
          <w:szCs w:val="24"/>
        </w:rPr>
        <w:t>аренды объектов муниципального нежилого фонда</w:t>
      </w:r>
    </w:p>
    <w:p w:rsidR="00E47559" w:rsidRPr="00E47559" w:rsidRDefault="00E47559" w:rsidP="00E47559">
      <w:pPr>
        <w:rPr>
          <w:rFonts w:ascii="Times New Roman" w:hAnsi="Times New Roman" w:cs="Times New Roman"/>
          <w:sz w:val="24"/>
          <w:szCs w:val="24"/>
        </w:rPr>
      </w:pPr>
    </w:p>
    <w:p w:rsidR="00E47559" w:rsidRPr="00850A2C" w:rsidRDefault="00E47559" w:rsidP="00E47559">
      <w:pPr>
        <w:rPr>
          <w:rFonts w:ascii="Times New Roman" w:hAnsi="Times New Roman" w:cs="Times New Roman"/>
          <w:sz w:val="24"/>
          <w:szCs w:val="24"/>
        </w:rPr>
      </w:pPr>
      <w:r w:rsidRPr="00E47559">
        <w:rPr>
          <w:rFonts w:ascii="Times New Roman" w:hAnsi="Times New Roman" w:cs="Times New Roman"/>
          <w:sz w:val="24"/>
          <w:szCs w:val="24"/>
        </w:rPr>
        <w:t xml:space="preserve">г. </w:t>
      </w:r>
      <w:proofErr w:type="spellStart"/>
      <w:r w:rsidRPr="00E47559">
        <w:rPr>
          <w:rFonts w:ascii="Times New Roman" w:hAnsi="Times New Roman" w:cs="Times New Roman"/>
          <w:sz w:val="24"/>
          <w:szCs w:val="24"/>
        </w:rPr>
        <w:t>Югорск</w:t>
      </w:r>
      <w:proofErr w:type="spellEnd"/>
      <w:r w:rsidRPr="00E47559">
        <w:rPr>
          <w:rFonts w:ascii="Times New Roman" w:hAnsi="Times New Roman" w:cs="Times New Roman"/>
          <w:sz w:val="24"/>
          <w:szCs w:val="24"/>
        </w:rPr>
        <w:t xml:space="preserve">                                                                                                       «___»________ 20___г.</w:t>
      </w:r>
    </w:p>
    <w:p w:rsidR="00E47559" w:rsidRPr="00E47559" w:rsidRDefault="00E47559" w:rsidP="00E47559">
      <w:pPr>
        <w:tabs>
          <w:tab w:val="left" w:pos="709"/>
          <w:tab w:val="left" w:pos="851"/>
        </w:tabs>
        <w:rPr>
          <w:rFonts w:ascii="Times New Roman" w:hAnsi="Times New Roman" w:cs="Times New Roman"/>
          <w:sz w:val="24"/>
          <w:szCs w:val="24"/>
        </w:rPr>
      </w:pPr>
      <w:r w:rsidRPr="00E47559">
        <w:rPr>
          <w:rFonts w:ascii="Times New Roman" w:hAnsi="Times New Roman" w:cs="Times New Roman"/>
          <w:b/>
          <w:sz w:val="24"/>
          <w:szCs w:val="24"/>
        </w:rPr>
        <w:tab/>
      </w:r>
      <w:proofErr w:type="gramStart"/>
      <w:r w:rsidRPr="00E47559">
        <w:rPr>
          <w:rFonts w:ascii="Times New Roman" w:hAnsi="Times New Roman" w:cs="Times New Roman"/>
          <w:b/>
          <w:sz w:val="24"/>
          <w:szCs w:val="24"/>
        </w:rPr>
        <w:t xml:space="preserve">Департамент муниципальной собственности и градостроительства администрации города </w:t>
      </w:r>
      <w:proofErr w:type="spellStart"/>
      <w:r w:rsidRPr="00E47559">
        <w:rPr>
          <w:rFonts w:ascii="Times New Roman" w:hAnsi="Times New Roman" w:cs="Times New Roman"/>
          <w:b/>
          <w:sz w:val="24"/>
          <w:szCs w:val="24"/>
        </w:rPr>
        <w:t>Югорска</w:t>
      </w:r>
      <w:proofErr w:type="spellEnd"/>
      <w:r w:rsidRPr="00E47559">
        <w:rPr>
          <w:rFonts w:ascii="Times New Roman" w:hAnsi="Times New Roman" w:cs="Times New Roman"/>
          <w:sz w:val="24"/>
          <w:szCs w:val="24"/>
        </w:rPr>
        <w:t xml:space="preserve">, именуемый в дальнейшем </w:t>
      </w:r>
      <w:r w:rsidRPr="00E47559">
        <w:rPr>
          <w:rFonts w:ascii="Times New Roman" w:hAnsi="Times New Roman" w:cs="Times New Roman"/>
          <w:b/>
          <w:sz w:val="24"/>
          <w:szCs w:val="24"/>
        </w:rPr>
        <w:t xml:space="preserve">«Арендодатель» </w:t>
      </w:r>
      <w:r w:rsidRPr="00E47559">
        <w:rPr>
          <w:rFonts w:ascii="Times New Roman" w:hAnsi="Times New Roman" w:cs="Times New Roman"/>
          <w:sz w:val="24"/>
          <w:szCs w:val="24"/>
        </w:rPr>
        <w:t>в</w:t>
      </w:r>
      <w:r w:rsidRPr="00E47559">
        <w:rPr>
          <w:rFonts w:ascii="Times New Roman" w:hAnsi="Times New Roman" w:cs="Times New Roman"/>
          <w:b/>
          <w:sz w:val="24"/>
          <w:szCs w:val="24"/>
        </w:rPr>
        <w:t xml:space="preserve"> </w:t>
      </w:r>
      <w:r w:rsidRPr="00E47559">
        <w:rPr>
          <w:rFonts w:ascii="Times New Roman" w:hAnsi="Times New Roman" w:cs="Times New Roman"/>
          <w:sz w:val="24"/>
          <w:szCs w:val="24"/>
        </w:rPr>
        <w:t xml:space="preserve">лице первого заместителя главы администрации города -  директора департамента </w:t>
      </w:r>
      <w:proofErr w:type="spellStart"/>
      <w:r w:rsidRPr="00E47559">
        <w:rPr>
          <w:rFonts w:ascii="Times New Roman" w:hAnsi="Times New Roman" w:cs="Times New Roman"/>
          <w:b/>
          <w:sz w:val="24"/>
          <w:szCs w:val="24"/>
        </w:rPr>
        <w:t>Голина</w:t>
      </w:r>
      <w:proofErr w:type="spellEnd"/>
      <w:r w:rsidRPr="00E47559">
        <w:rPr>
          <w:rFonts w:ascii="Times New Roman" w:hAnsi="Times New Roman" w:cs="Times New Roman"/>
          <w:b/>
          <w:sz w:val="24"/>
          <w:szCs w:val="24"/>
        </w:rPr>
        <w:t xml:space="preserve"> Сергея Дмитриевича</w:t>
      </w:r>
      <w:r w:rsidRPr="00E47559">
        <w:rPr>
          <w:rFonts w:ascii="Times New Roman" w:hAnsi="Times New Roman" w:cs="Times New Roman"/>
          <w:sz w:val="24"/>
          <w:szCs w:val="24"/>
        </w:rPr>
        <w:t xml:space="preserve">, действующего на основании Положения о департаменте, с одной стороны и </w:t>
      </w:r>
      <w:r w:rsidRPr="00E47559">
        <w:rPr>
          <w:rFonts w:ascii="Times New Roman" w:hAnsi="Times New Roman" w:cs="Times New Roman"/>
          <w:b/>
          <w:bCs/>
          <w:sz w:val="24"/>
          <w:szCs w:val="24"/>
        </w:rPr>
        <w:t>_____________________,</w:t>
      </w:r>
      <w:r w:rsidRPr="00E47559">
        <w:rPr>
          <w:rFonts w:ascii="Times New Roman" w:hAnsi="Times New Roman" w:cs="Times New Roman"/>
          <w:b/>
          <w:sz w:val="24"/>
          <w:szCs w:val="24"/>
        </w:rPr>
        <w:t xml:space="preserve"> </w:t>
      </w:r>
      <w:r w:rsidRPr="00E47559">
        <w:rPr>
          <w:rFonts w:ascii="Times New Roman" w:hAnsi="Times New Roman" w:cs="Times New Roman"/>
          <w:sz w:val="24"/>
          <w:szCs w:val="24"/>
        </w:rPr>
        <w:t>именуемый в дальнейшем</w:t>
      </w:r>
      <w:r w:rsidRPr="00E47559">
        <w:rPr>
          <w:rFonts w:ascii="Times New Roman" w:hAnsi="Times New Roman" w:cs="Times New Roman"/>
          <w:b/>
          <w:sz w:val="24"/>
          <w:szCs w:val="24"/>
        </w:rPr>
        <w:t xml:space="preserve"> «Арендатор», </w:t>
      </w:r>
      <w:r w:rsidRPr="00E47559">
        <w:rPr>
          <w:rFonts w:ascii="Times New Roman" w:hAnsi="Times New Roman" w:cs="Times New Roman"/>
          <w:sz w:val="24"/>
          <w:szCs w:val="24"/>
        </w:rPr>
        <w:t xml:space="preserve">в лице___________, действующего  на основании ___________________,  с другой стороны, вместе именуемые «Стороны» заключили настоящий договор (далее – Договор) о нижеследующем:  </w:t>
      </w:r>
      <w:proofErr w:type="gramEnd"/>
    </w:p>
    <w:p w:rsidR="00E47559" w:rsidRPr="00E47559" w:rsidRDefault="00E47559" w:rsidP="00E47559">
      <w:pPr>
        <w:spacing w:after="0"/>
        <w:jc w:val="center"/>
        <w:rPr>
          <w:rFonts w:ascii="Times New Roman" w:hAnsi="Times New Roman" w:cs="Times New Roman"/>
          <w:sz w:val="24"/>
          <w:szCs w:val="24"/>
        </w:rPr>
      </w:pPr>
      <w:r w:rsidRPr="00E47559">
        <w:rPr>
          <w:rFonts w:ascii="Times New Roman" w:hAnsi="Times New Roman" w:cs="Times New Roman"/>
          <w:b/>
          <w:sz w:val="24"/>
          <w:szCs w:val="24"/>
        </w:rPr>
        <w:t>1. Предмет договора.</w:t>
      </w:r>
    </w:p>
    <w:p w:rsidR="00E47559" w:rsidRPr="00E47559" w:rsidRDefault="00E47559" w:rsidP="00E47559">
      <w:pPr>
        <w:tabs>
          <w:tab w:val="left" w:pos="709"/>
        </w:tabs>
        <w:spacing w:after="0"/>
        <w:rPr>
          <w:rFonts w:ascii="Times New Roman" w:hAnsi="Times New Roman" w:cs="Times New Roman"/>
          <w:sz w:val="24"/>
          <w:szCs w:val="24"/>
        </w:rPr>
      </w:pPr>
      <w:r w:rsidRPr="00E47559">
        <w:rPr>
          <w:rFonts w:ascii="Times New Roman" w:hAnsi="Times New Roman" w:cs="Times New Roman"/>
          <w:sz w:val="24"/>
          <w:szCs w:val="24"/>
        </w:rPr>
        <w:tab/>
        <w:t xml:space="preserve">1.1. Арендодатель обязуется передать Арендатору во временное владение и пользование за плату нежилое помещение хлебопекарни общей площадью </w:t>
      </w:r>
      <w:r w:rsidRPr="00E47559">
        <w:rPr>
          <w:rFonts w:ascii="Times New Roman" w:hAnsi="Times New Roman" w:cs="Times New Roman"/>
          <w:b/>
          <w:sz w:val="24"/>
          <w:szCs w:val="24"/>
        </w:rPr>
        <w:t xml:space="preserve">639,6 (шестьсот тридцать девять целых, шесть десятых) </w:t>
      </w:r>
      <w:r w:rsidRPr="00E47559">
        <w:rPr>
          <w:rFonts w:ascii="Times New Roman" w:hAnsi="Times New Roman" w:cs="Times New Roman"/>
          <w:sz w:val="24"/>
          <w:szCs w:val="24"/>
        </w:rPr>
        <w:t xml:space="preserve">квадратных метров, именуемое в дальнейшем «Помещение», расположенное в здании </w:t>
      </w:r>
      <w:r w:rsidRPr="00E47559">
        <w:rPr>
          <w:rFonts w:ascii="Times New Roman" w:hAnsi="Times New Roman" w:cs="Times New Roman"/>
          <w:b/>
          <w:sz w:val="24"/>
          <w:szCs w:val="24"/>
        </w:rPr>
        <w:t xml:space="preserve">по адресу: улица Механизаторов, дом 2, </w:t>
      </w:r>
      <w:proofErr w:type="spellStart"/>
      <w:r w:rsidRPr="00E47559">
        <w:rPr>
          <w:rFonts w:ascii="Times New Roman" w:hAnsi="Times New Roman" w:cs="Times New Roman"/>
          <w:b/>
          <w:sz w:val="24"/>
          <w:szCs w:val="24"/>
        </w:rPr>
        <w:t>г</w:t>
      </w:r>
      <w:proofErr w:type="gramStart"/>
      <w:r w:rsidRPr="00E47559">
        <w:rPr>
          <w:rFonts w:ascii="Times New Roman" w:hAnsi="Times New Roman" w:cs="Times New Roman"/>
          <w:b/>
          <w:sz w:val="24"/>
          <w:szCs w:val="24"/>
        </w:rPr>
        <w:t>.Ю</w:t>
      </w:r>
      <w:proofErr w:type="gramEnd"/>
      <w:r w:rsidRPr="00E47559">
        <w:rPr>
          <w:rFonts w:ascii="Times New Roman" w:hAnsi="Times New Roman" w:cs="Times New Roman"/>
          <w:b/>
          <w:sz w:val="24"/>
          <w:szCs w:val="24"/>
        </w:rPr>
        <w:t>горск</w:t>
      </w:r>
      <w:proofErr w:type="spellEnd"/>
      <w:r w:rsidRPr="00E47559">
        <w:rPr>
          <w:rFonts w:ascii="Times New Roman" w:hAnsi="Times New Roman" w:cs="Times New Roman"/>
          <w:b/>
          <w:sz w:val="24"/>
          <w:szCs w:val="24"/>
        </w:rPr>
        <w:t xml:space="preserve">, Ханты-Мансийский автономный </w:t>
      </w:r>
      <w:proofErr w:type="spellStart"/>
      <w:r w:rsidRPr="00E47559">
        <w:rPr>
          <w:rFonts w:ascii="Times New Roman" w:hAnsi="Times New Roman" w:cs="Times New Roman"/>
          <w:b/>
          <w:sz w:val="24"/>
          <w:szCs w:val="24"/>
        </w:rPr>
        <w:t>округ-Югра</w:t>
      </w:r>
      <w:proofErr w:type="spellEnd"/>
      <w:r w:rsidRPr="00E47559">
        <w:rPr>
          <w:rFonts w:ascii="Times New Roman" w:hAnsi="Times New Roman" w:cs="Times New Roman"/>
          <w:b/>
          <w:sz w:val="24"/>
          <w:szCs w:val="24"/>
        </w:rPr>
        <w:t xml:space="preserve">, Тюменская область, Россия, </w:t>
      </w:r>
      <w:r w:rsidRPr="00E47559">
        <w:rPr>
          <w:rFonts w:ascii="Times New Roman" w:hAnsi="Times New Roman" w:cs="Times New Roman"/>
          <w:sz w:val="24"/>
          <w:szCs w:val="24"/>
        </w:rPr>
        <w:t xml:space="preserve">являющееся собственностью муниципального образования городской округ город </w:t>
      </w:r>
      <w:proofErr w:type="spellStart"/>
      <w:r w:rsidRPr="00E47559">
        <w:rPr>
          <w:rFonts w:ascii="Times New Roman" w:hAnsi="Times New Roman" w:cs="Times New Roman"/>
          <w:sz w:val="24"/>
          <w:szCs w:val="24"/>
        </w:rPr>
        <w:t>Югорск</w:t>
      </w:r>
      <w:proofErr w:type="spellEnd"/>
      <w:r w:rsidRPr="00E47559">
        <w:rPr>
          <w:rFonts w:ascii="Times New Roman" w:hAnsi="Times New Roman" w:cs="Times New Roman"/>
          <w:sz w:val="24"/>
          <w:szCs w:val="24"/>
        </w:rPr>
        <w:t xml:space="preserve">, что подтверждается свидетельством о государственной регистрации </w:t>
      </w:r>
      <w:proofErr w:type="gramStart"/>
      <w:r w:rsidRPr="00E47559">
        <w:rPr>
          <w:rFonts w:ascii="Times New Roman" w:hAnsi="Times New Roman" w:cs="Times New Roman"/>
          <w:sz w:val="24"/>
          <w:szCs w:val="24"/>
        </w:rPr>
        <w:t>права  86-АБ 139943, выданного 01 апреля 2011 года Управлением Федеральной службы государственной регистрации, кадастра и картографии по Ханты-Мансийскому автономному округу-Югре, а Арендатор обязуется выплачивать арендную плату в размере и сроки, указанные в разделе 3 настоящего Договора.</w:t>
      </w:r>
      <w:proofErr w:type="gramEnd"/>
    </w:p>
    <w:p w:rsidR="00E47559" w:rsidRPr="00E47559" w:rsidRDefault="00E47559" w:rsidP="00E47559">
      <w:pPr>
        <w:pStyle w:val="32"/>
        <w:tabs>
          <w:tab w:val="left" w:pos="567"/>
          <w:tab w:val="left" w:pos="709"/>
          <w:tab w:val="left" w:pos="851"/>
        </w:tabs>
        <w:spacing w:after="0"/>
        <w:rPr>
          <w:rFonts w:ascii="Times New Roman" w:hAnsi="Times New Roman" w:cs="Times New Roman"/>
          <w:b/>
          <w:sz w:val="24"/>
          <w:szCs w:val="24"/>
        </w:rPr>
      </w:pPr>
      <w:r w:rsidRPr="00E47559">
        <w:rPr>
          <w:rFonts w:ascii="Times New Roman" w:hAnsi="Times New Roman" w:cs="Times New Roman"/>
          <w:sz w:val="24"/>
          <w:szCs w:val="24"/>
        </w:rPr>
        <w:t xml:space="preserve">      </w:t>
      </w:r>
      <w:r w:rsidRPr="00E47559">
        <w:rPr>
          <w:rFonts w:ascii="Times New Roman" w:hAnsi="Times New Roman" w:cs="Times New Roman"/>
          <w:sz w:val="24"/>
          <w:szCs w:val="24"/>
        </w:rPr>
        <w:tab/>
        <w:t xml:space="preserve">   1.2. Помещение передается в аренду </w:t>
      </w:r>
      <w:r w:rsidRPr="00E47559">
        <w:rPr>
          <w:rFonts w:ascii="Times New Roman" w:hAnsi="Times New Roman" w:cs="Times New Roman"/>
          <w:b/>
          <w:sz w:val="24"/>
          <w:szCs w:val="24"/>
        </w:rPr>
        <w:t>для размещения _________</w:t>
      </w:r>
    </w:p>
    <w:p w:rsidR="00E47559" w:rsidRPr="00E47559" w:rsidRDefault="00E47559" w:rsidP="00E47559">
      <w:pPr>
        <w:pStyle w:val="32"/>
        <w:tabs>
          <w:tab w:val="left" w:pos="567"/>
          <w:tab w:val="left" w:pos="709"/>
          <w:tab w:val="left" w:pos="851"/>
        </w:tabs>
        <w:spacing w:after="0"/>
        <w:rPr>
          <w:rFonts w:ascii="Times New Roman" w:hAnsi="Times New Roman" w:cs="Times New Roman"/>
          <w:bCs/>
          <w:sz w:val="24"/>
          <w:szCs w:val="24"/>
        </w:rPr>
      </w:pPr>
      <w:r w:rsidRPr="00E47559">
        <w:rPr>
          <w:rFonts w:ascii="Times New Roman" w:hAnsi="Times New Roman" w:cs="Times New Roman"/>
          <w:bCs/>
          <w:sz w:val="24"/>
          <w:szCs w:val="24"/>
        </w:rPr>
        <w:t xml:space="preserve">            1.3. Помещение не заложено, не арестовано и не является предметом спора со стороны третьих лиц.</w:t>
      </w:r>
    </w:p>
    <w:p w:rsidR="00E47559" w:rsidRPr="00E47559" w:rsidRDefault="00E47559" w:rsidP="00E47559">
      <w:pPr>
        <w:tabs>
          <w:tab w:val="left" w:pos="709"/>
        </w:tabs>
        <w:spacing w:after="0"/>
        <w:jc w:val="center"/>
        <w:rPr>
          <w:rFonts w:ascii="Times New Roman" w:hAnsi="Times New Roman" w:cs="Times New Roman"/>
          <w:sz w:val="24"/>
          <w:szCs w:val="24"/>
        </w:rPr>
      </w:pPr>
      <w:r w:rsidRPr="00E47559">
        <w:rPr>
          <w:rFonts w:ascii="Times New Roman" w:hAnsi="Times New Roman" w:cs="Times New Roman"/>
          <w:b/>
          <w:sz w:val="24"/>
          <w:szCs w:val="24"/>
        </w:rPr>
        <w:t>2. Права и обязанности  сторон.</w:t>
      </w:r>
    </w:p>
    <w:p w:rsidR="00E47559" w:rsidRPr="00E47559" w:rsidRDefault="00E47559" w:rsidP="00E47559">
      <w:pPr>
        <w:tabs>
          <w:tab w:val="left" w:pos="567"/>
          <w:tab w:val="left" w:pos="709"/>
        </w:tabs>
        <w:spacing w:after="0"/>
        <w:rPr>
          <w:rFonts w:ascii="Times New Roman" w:hAnsi="Times New Roman" w:cs="Times New Roman"/>
          <w:sz w:val="24"/>
          <w:szCs w:val="24"/>
        </w:rPr>
      </w:pPr>
      <w:r w:rsidRPr="00E47559">
        <w:rPr>
          <w:rFonts w:ascii="Times New Roman" w:hAnsi="Times New Roman" w:cs="Times New Roman"/>
          <w:sz w:val="24"/>
          <w:szCs w:val="24"/>
        </w:rPr>
        <w:t xml:space="preserve">       </w:t>
      </w:r>
      <w:r w:rsidRPr="00E47559">
        <w:rPr>
          <w:rFonts w:ascii="Times New Roman" w:hAnsi="Times New Roman" w:cs="Times New Roman"/>
          <w:sz w:val="24"/>
          <w:szCs w:val="24"/>
        </w:rPr>
        <w:tab/>
        <w:t xml:space="preserve">   2.1.</w:t>
      </w:r>
      <w:r w:rsidRPr="00E47559">
        <w:rPr>
          <w:rFonts w:ascii="Times New Roman" w:hAnsi="Times New Roman" w:cs="Times New Roman"/>
          <w:b/>
          <w:sz w:val="24"/>
          <w:szCs w:val="24"/>
        </w:rPr>
        <w:t xml:space="preserve"> Арендодатель обязан:</w:t>
      </w:r>
    </w:p>
    <w:p w:rsidR="00E47559" w:rsidRPr="00E47559" w:rsidRDefault="00E47559" w:rsidP="00E47559">
      <w:pPr>
        <w:spacing w:after="0"/>
        <w:rPr>
          <w:rFonts w:ascii="Times New Roman" w:hAnsi="Times New Roman" w:cs="Times New Roman"/>
          <w:sz w:val="24"/>
          <w:szCs w:val="24"/>
        </w:rPr>
      </w:pPr>
      <w:r w:rsidRPr="00E47559">
        <w:rPr>
          <w:rFonts w:ascii="Times New Roman" w:hAnsi="Times New Roman" w:cs="Times New Roman"/>
          <w:sz w:val="24"/>
          <w:szCs w:val="24"/>
        </w:rPr>
        <w:t xml:space="preserve">           2.1.1. Передать Арендатору Помещение  по акту приема-передачи. Указанный акт прилагается к  настоящему Договору (Приложение 1) и является неотъемлемой частью настоящего  Договора.    </w:t>
      </w:r>
    </w:p>
    <w:p w:rsidR="00E47559" w:rsidRPr="00E47559" w:rsidRDefault="00E47559" w:rsidP="00E47559">
      <w:pPr>
        <w:pStyle w:val="32"/>
        <w:tabs>
          <w:tab w:val="left" w:pos="567"/>
          <w:tab w:val="left" w:pos="851"/>
        </w:tabs>
        <w:spacing w:after="0"/>
        <w:rPr>
          <w:rFonts w:ascii="Times New Roman" w:hAnsi="Times New Roman" w:cs="Times New Roman"/>
          <w:b/>
          <w:sz w:val="24"/>
          <w:szCs w:val="24"/>
        </w:rPr>
      </w:pPr>
      <w:r w:rsidRPr="00E47559">
        <w:rPr>
          <w:rFonts w:ascii="Times New Roman" w:hAnsi="Times New Roman" w:cs="Times New Roman"/>
          <w:sz w:val="24"/>
          <w:szCs w:val="24"/>
        </w:rPr>
        <w:t xml:space="preserve">           2.2.</w:t>
      </w:r>
      <w:r w:rsidRPr="00E47559">
        <w:rPr>
          <w:rFonts w:ascii="Times New Roman" w:hAnsi="Times New Roman" w:cs="Times New Roman"/>
          <w:b/>
          <w:sz w:val="24"/>
          <w:szCs w:val="24"/>
        </w:rPr>
        <w:t xml:space="preserve"> Арендодатель имеет право:</w:t>
      </w:r>
    </w:p>
    <w:p w:rsidR="00E47559" w:rsidRPr="00E47559" w:rsidRDefault="00E47559" w:rsidP="00E47559">
      <w:pPr>
        <w:pStyle w:val="32"/>
        <w:tabs>
          <w:tab w:val="left" w:pos="567"/>
          <w:tab w:val="left" w:pos="851"/>
        </w:tabs>
        <w:spacing w:after="0"/>
        <w:rPr>
          <w:rFonts w:ascii="Times New Roman" w:hAnsi="Times New Roman" w:cs="Times New Roman"/>
          <w:sz w:val="24"/>
          <w:szCs w:val="24"/>
        </w:rPr>
      </w:pPr>
      <w:r w:rsidRPr="00E47559">
        <w:rPr>
          <w:rFonts w:ascii="Times New Roman" w:hAnsi="Times New Roman" w:cs="Times New Roman"/>
          <w:sz w:val="24"/>
          <w:szCs w:val="24"/>
        </w:rPr>
        <w:t xml:space="preserve">           2.2.1. На беспрепятственный доступ  в арендуемое Помещение для его осмотра, проверки целевого использования и соблюдения условий настоящего Договора с участием представителя Арендатора.</w:t>
      </w:r>
    </w:p>
    <w:p w:rsidR="00E47559" w:rsidRPr="00E47559" w:rsidRDefault="00E47559" w:rsidP="00E47559">
      <w:pPr>
        <w:pStyle w:val="32"/>
        <w:tabs>
          <w:tab w:val="left" w:pos="567"/>
          <w:tab w:val="left" w:pos="851"/>
        </w:tabs>
        <w:spacing w:after="0"/>
        <w:rPr>
          <w:rFonts w:ascii="Times New Roman" w:hAnsi="Times New Roman" w:cs="Times New Roman"/>
          <w:b/>
          <w:sz w:val="24"/>
          <w:szCs w:val="24"/>
        </w:rPr>
      </w:pPr>
      <w:r w:rsidRPr="00E47559">
        <w:rPr>
          <w:rFonts w:ascii="Times New Roman" w:hAnsi="Times New Roman" w:cs="Times New Roman"/>
          <w:sz w:val="24"/>
          <w:szCs w:val="24"/>
        </w:rPr>
        <w:t xml:space="preserve">           2.3.</w:t>
      </w:r>
      <w:r w:rsidRPr="00E47559">
        <w:rPr>
          <w:rFonts w:ascii="Times New Roman" w:hAnsi="Times New Roman" w:cs="Times New Roman"/>
          <w:b/>
          <w:sz w:val="24"/>
          <w:szCs w:val="24"/>
        </w:rPr>
        <w:t xml:space="preserve"> Арендатор обязан:</w:t>
      </w:r>
    </w:p>
    <w:p w:rsidR="00E47559" w:rsidRPr="00E47559" w:rsidRDefault="00E47559" w:rsidP="00E47559">
      <w:pPr>
        <w:pStyle w:val="32"/>
        <w:tabs>
          <w:tab w:val="left" w:pos="567"/>
          <w:tab w:val="left" w:pos="851"/>
        </w:tabs>
        <w:spacing w:after="0"/>
        <w:rPr>
          <w:rFonts w:ascii="Times New Roman" w:hAnsi="Times New Roman" w:cs="Times New Roman"/>
          <w:sz w:val="24"/>
          <w:szCs w:val="24"/>
        </w:rPr>
      </w:pPr>
      <w:r w:rsidRPr="00E47559">
        <w:rPr>
          <w:rFonts w:ascii="Times New Roman" w:hAnsi="Times New Roman" w:cs="Times New Roman"/>
          <w:sz w:val="24"/>
          <w:szCs w:val="24"/>
        </w:rPr>
        <w:t xml:space="preserve">           2.3.1. Использовать Помещение исключительно в целях, предусмотренных п. 1.2  настоящего Договора.  </w:t>
      </w:r>
    </w:p>
    <w:p w:rsidR="00E47559" w:rsidRPr="00E47559" w:rsidRDefault="00E47559" w:rsidP="00E47559">
      <w:pPr>
        <w:tabs>
          <w:tab w:val="left" w:pos="851"/>
        </w:tabs>
        <w:spacing w:after="0"/>
        <w:rPr>
          <w:rFonts w:ascii="Times New Roman" w:hAnsi="Times New Roman" w:cs="Times New Roman"/>
          <w:sz w:val="24"/>
          <w:szCs w:val="24"/>
        </w:rPr>
      </w:pPr>
      <w:r w:rsidRPr="00E47559">
        <w:rPr>
          <w:rFonts w:ascii="Times New Roman" w:hAnsi="Times New Roman" w:cs="Times New Roman"/>
          <w:sz w:val="24"/>
          <w:szCs w:val="24"/>
        </w:rPr>
        <w:lastRenderedPageBreak/>
        <w:t xml:space="preserve">           2.3.2.</w:t>
      </w:r>
      <w:r w:rsidRPr="00E47559">
        <w:rPr>
          <w:rFonts w:ascii="Times New Roman" w:hAnsi="Times New Roman" w:cs="Times New Roman"/>
          <w:b/>
          <w:sz w:val="24"/>
          <w:szCs w:val="24"/>
        </w:rPr>
        <w:t xml:space="preserve"> </w:t>
      </w:r>
      <w:r w:rsidRPr="00E47559">
        <w:rPr>
          <w:rFonts w:ascii="Times New Roman" w:hAnsi="Times New Roman" w:cs="Times New Roman"/>
          <w:sz w:val="24"/>
          <w:szCs w:val="24"/>
        </w:rPr>
        <w:t>Своевременно и полностью выплачивать Арендодателю арендную плату, установленную настоящим Договором</w:t>
      </w:r>
      <w:r w:rsidRPr="00E47559">
        <w:rPr>
          <w:rFonts w:ascii="Times New Roman" w:hAnsi="Times New Roman" w:cs="Times New Roman"/>
          <w:b/>
          <w:sz w:val="24"/>
          <w:szCs w:val="24"/>
        </w:rPr>
        <w:t xml:space="preserve">  </w:t>
      </w:r>
      <w:r w:rsidRPr="00E47559">
        <w:rPr>
          <w:rFonts w:ascii="Times New Roman" w:hAnsi="Times New Roman" w:cs="Times New Roman"/>
          <w:sz w:val="24"/>
          <w:szCs w:val="24"/>
        </w:rPr>
        <w:t xml:space="preserve">и последующими изменениями и дополнениями к нему.  </w:t>
      </w:r>
    </w:p>
    <w:p w:rsidR="00E47559" w:rsidRPr="00E47559" w:rsidRDefault="00E47559" w:rsidP="00E47559">
      <w:pPr>
        <w:pStyle w:val="32"/>
        <w:spacing w:after="0"/>
        <w:rPr>
          <w:rFonts w:ascii="Times New Roman" w:hAnsi="Times New Roman" w:cs="Times New Roman"/>
          <w:sz w:val="24"/>
          <w:szCs w:val="24"/>
        </w:rPr>
      </w:pPr>
      <w:r w:rsidRPr="00E47559">
        <w:rPr>
          <w:rFonts w:ascii="Times New Roman" w:hAnsi="Times New Roman" w:cs="Times New Roman"/>
          <w:sz w:val="24"/>
          <w:szCs w:val="24"/>
        </w:rPr>
        <w:t xml:space="preserve">           2.3.3. В течение десяти рабочих дней  с момента заключения настоящего Договора заключить договоры на оказание коммунальных услуг, электроснабжения и техническое обслуживание систем тепло - водоснабжения и канализации в полном объеме  со специализированными организациями, производить их своевременную оплату.</w:t>
      </w:r>
    </w:p>
    <w:p w:rsidR="00E47559" w:rsidRPr="00E47559" w:rsidRDefault="00E47559" w:rsidP="00E47559">
      <w:pPr>
        <w:pStyle w:val="32"/>
        <w:spacing w:after="0"/>
        <w:rPr>
          <w:rFonts w:ascii="Times New Roman" w:hAnsi="Times New Roman" w:cs="Times New Roman"/>
          <w:sz w:val="24"/>
          <w:szCs w:val="24"/>
        </w:rPr>
      </w:pPr>
      <w:r w:rsidRPr="00E47559">
        <w:rPr>
          <w:rFonts w:ascii="Times New Roman" w:hAnsi="Times New Roman" w:cs="Times New Roman"/>
          <w:sz w:val="24"/>
          <w:szCs w:val="24"/>
        </w:rPr>
        <w:t xml:space="preserve">           2.3.4. Обеспечить беспрепятственный доступ  в Помещение представителям Арендодателя, работникам организаций, осуществляющих техническое обслуживание и ремонт  здания и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E47559" w:rsidRPr="00E47559" w:rsidRDefault="00E47559" w:rsidP="00E47559">
      <w:pPr>
        <w:pStyle w:val="32"/>
        <w:tabs>
          <w:tab w:val="left" w:pos="709"/>
          <w:tab w:val="left" w:pos="851"/>
        </w:tabs>
        <w:spacing w:after="0"/>
        <w:rPr>
          <w:rFonts w:ascii="Times New Roman" w:hAnsi="Times New Roman" w:cs="Times New Roman"/>
          <w:sz w:val="24"/>
          <w:szCs w:val="24"/>
        </w:rPr>
      </w:pPr>
      <w:r w:rsidRPr="00E47559">
        <w:rPr>
          <w:rFonts w:ascii="Times New Roman" w:hAnsi="Times New Roman" w:cs="Times New Roman"/>
          <w:sz w:val="24"/>
          <w:szCs w:val="24"/>
        </w:rPr>
        <w:t xml:space="preserve">           2.3.5. Организовать круглосуточно охрану Помещения за свой  счет.</w:t>
      </w:r>
    </w:p>
    <w:p w:rsidR="00E47559" w:rsidRPr="00E47559" w:rsidRDefault="00E47559" w:rsidP="00E47559">
      <w:pPr>
        <w:pStyle w:val="32"/>
        <w:tabs>
          <w:tab w:val="left" w:pos="567"/>
        </w:tabs>
        <w:spacing w:after="0"/>
        <w:rPr>
          <w:rFonts w:ascii="Times New Roman" w:hAnsi="Times New Roman" w:cs="Times New Roman"/>
          <w:sz w:val="24"/>
          <w:szCs w:val="24"/>
        </w:rPr>
      </w:pPr>
      <w:r w:rsidRPr="00E47559">
        <w:rPr>
          <w:rFonts w:ascii="Times New Roman" w:hAnsi="Times New Roman" w:cs="Times New Roman"/>
          <w:sz w:val="24"/>
          <w:szCs w:val="24"/>
        </w:rPr>
        <w:t xml:space="preserve">         </w:t>
      </w:r>
      <w:r w:rsidRPr="00E47559">
        <w:rPr>
          <w:rFonts w:ascii="Times New Roman" w:hAnsi="Times New Roman" w:cs="Times New Roman"/>
          <w:sz w:val="24"/>
          <w:szCs w:val="24"/>
        </w:rPr>
        <w:tab/>
        <w:t xml:space="preserve">  2.3.6. Содержать Помещение в технически исправном и пригодном для эксплуатации состоянии.</w:t>
      </w:r>
    </w:p>
    <w:p w:rsidR="00E47559" w:rsidRPr="00E47559" w:rsidRDefault="00E47559" w:rsidP="00E47559">
      <w:pPr>
        <w:pStyle w:val="32"/>
        <w:tabs>
          <w:tab w:val="left" w:pos="709"/>
          <w:tab w:val="left" w:pos="851"/>
        </w:tabs>
        <w:spacing w:after="0"/>
        <w:rPr>
          <w:rFonts w:ascii="Times New Roman" w:hAnsi="Times New Roman" w:cs="Times New Roman"/>
          <w:sz w:val="24"/>
          <w:szCs w:val="24"/>
        </w:rPr>
      </w:pPr>
      <w:r w:rsidRPr="00E47559">
        <w:rPr>
          <w:rFonts w:ascii="Times New Roman" w:hAnsi="Times New Roman" w:cs="Times New Roman"/>
          <w:sz w:val="24"/>
          <w:szCs w:val="24"/>
        </w:rPr>
        <w:t xml:space="preserve">           2.3.7. Не допускать использование территории, прилегающей к арендованному  Помещению  (общие проходы, санузлы и др.) с нарушением санитарных и технических норм, а также с нарушением прав других арендаторов на указанную территорию.</w:t>
      </w:r>
    </w:p>
    <w:p w:rsidR="00E47559" w:rsidRPr="00E47559" w:rsidRDefault="00E47559" w:rsidP="00E47559">
      <w:pPr>
        <w:pStyle w:val="32"/>
        <w:tabs>
          <w:tab w:val="left" w:pos="567"/>
          <w:tab w:val="left" w:pos="709"/>
          <w:tab w:val="left" w:pos="851"/>
        </w:tabs>
        <w:spacing w:after="0"/>
        <w:rPr>
          <w:rFonts w:ascii="Times New Roman" w:hAnsi="Times New Roman" w:cs="Times New Roman"/>
          <w:sz w:val="24"/>
          <w:szCs w:val="24"/>
        </w:rPr>
      </w:pPr>
      <w:r w:rsidRPr="00E47559">
        <w:rPr>
          <w:rFonts w:ascii="Times New Roman" w:hAnsi="Times New Roman" w:cs="Times New Roman"/>
          <w:sz w:val="24"/>
          <w:szCs w:val="24"/>
        </w:rPr>
        <w:t xml:space="preserve">        </w:t>
      </w:r>
      <w:r w:rsidRPr="00E47559">
        <w:rPr>
          <w:rFonts w:ascii="Times New Roman" w:hAnsi="Times New Roman" w:cs="Times New Roman"/>
          <w:sz w:val="24"/>
          <w:szCs w:val="24"/>
        </w:rPr>
        <w:tab/>
        <w:t xml:space="preserve">  2.3.8. Не производить в Помещении никаких скрытых и открытых проводок  коммуникаций, перепланировок и переоборудования капитального характера, вызываемых потребностями Арендатора, без письменного разрешения Арендодателя.</w:t>
      </w:r>
    </w:p>
    <w:p w:rsidR="00E47559" w:rsidRPr="00E47559" w:rsidRDefault="00E47559" w:rsidP="00E47559">
      <w:pPr>
        <w:pStyle w:val="32"/>
        <w:tabs>
          <w:tab w:val="left" w:pos="567"/>
        </w:tabs>
        <w:spacing w:after="0"/>
        <w:rPr>
          <w:rFonts w:ascii="Times New Roman" w:hAnsi="Times New Roman" w:cs="Times New Roman"/>
          <w:sz w:val="24"/>
          <w:szCs w:val="24"/>
        </w:rPr>
      </w:pPr>
      <w:r w:rsidRPr="00E47559">
        <w:rPr>
          <w:rFonts w:ascii="Times New Roman" w:hAnsi="Times New Roman" w:cs="Times New Roman"/>
          <w:sz w:val="24"/>
          <w:szCs w:val="24"/>
        </w:rPr>
        <w:t xml:space="preserve">           В случае обнаружения Арендодателем самовольного нарушения целостности стен, перегородок или перекрытий, переделок или прокладок сетей, искажающих первоначальный вид Помещения,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E47559" w:rsidRPr="00E47559" w:rsidRDefault="00E47559" w:rsidP="00E47559">
      <w:pPr>
        <w:pStyle w:val="32"/>
        <w:tabs>
          <w:tab w:val="left" w:pos="567"/>
          <w:tab w:val="left" w:pos="851"/>
        </w:tabs>
        <w:spacing w:after="0"/>
        <w:rPr>
          <w:rFonts w:ascii="Times New Roman" w:hAnsi="Times New Roman" w:cs="Times New Roman"/>
          <w:sz w:val="24"/>
          <w:szCs w:val="24"/>
        </w:rPr>
      </w:pPr>
      <w:r w:rsidRPr="00E47559">
        <w:rPr>
          <w:rFonts w:ascii="Times New Roman" w:hAnsi="Times New Roman" w:cs="Times New Roman"/>
          <w:sz w:val="24"/>
          <w:szCs w:val="24"/>
        </w:rPr>
        <w:t xml:space="preserve">         </w:t>
      </w:r>
      <w:r w:rsidRPr="00E47559">
        <w:rPr>
          <w:rFonts w:ascii="Times New Roman" w:hAnsi="Times New Roman" w:cs="Times New Roman"/>
          <w:sz w:val="24"/>
          <w:szCs w:val="24"/>
        </w:rPr>
        <w:tab/>
        <w:t xml:space="preserve"> 2.3.9. Своевременно, за свой счет производить текущий  ремонт арендуемого Помещения в разумный срок, с предварительным письменным уведомлением Арендодателя.</w:t>
      </w:r>
    </w:p>
    <w:p w:rsidR="00E47559" w:rsidRPr="00E47559" w:rsidRDefault="00E47559" w:rsidP="00E47559">
      <w:pPr>
        <w:pStyle w:val="32"/>
        <w:tabs>
          <w:tab w:val="left" w:pos="567"/>
          <w:tab w:val="left" w:pos="709"/>
          <w:tab w:val="left" w:pos="851"/>
        </w:tabs>
        <w:spacing w:after="0"/>
        <w:rPr>
          <w:rFonts w:ascii="Times New Roman" w:hAnsi="Times New Roman" w:cs="Times New Roman"/>
          <w:sz w:val="24"/>
          <w:szCs w:val="24"/>
        </w:rPr>
      </w:pPr>
      <w:r w:rsidRPr="00E47559">
        <w:rPr>
          <w:rFonts w:ascii="Times New Roman" w:hAnsi="Times New Roman" w:cs="Times New Roman"/>
          <w:sz w:val="24"/>
          <w:szCs w:val="24"/>
        </w:rPr>
        <w:t xml:space="preserve">           2.3.10. Письменно уведомить Арендодателя за три месяца о предстоящем досрочном освобождении Помещения. </w:t>
      </w:r>
    </w:p>
    <w:p w:rsidR="00E47559" w:rsidRPr="00E47559" w:rsidRDefault="00E47559" w:rsidP="00E47559">
      <w:pPr>
        <w:pStyle w:val="32"/>
        <w:tabs>
          <w:tab w:val="left" w:pos="567"/>
        </w:tabs>
        <w:spacing w:after="0"/>
        <w:rPr>
          <w:rFonts w:ascii="Times New Roman" w:hAnsi="Times New Roman" w:cs="Times New Roman"/>
          <w:sz w:val="24"/>
          <w:szCs w:val="24"/>
        </w:rPr>
      </w:pPr>
      <w:r w:rsidRPr="00E47559">
        <w:rPr>
          <w:rFonts w:ascii="Times New Roman" w:hAnsi="Times New Roman" w:cs="Times New Roman"/>
          <w:sz w:val="24"/>
          <w:szCs w:val="24"/>
        </w:rPr>
        <w:t xml:space="preserve">           2.3.11. Не передавать арендуемое помещение во владение и пользование третьим лицам.</w:t>
      </w:r>
    </w:p>
    <w:p w:rsidR="00E47559" w:rsidRPr="00E47559" w:rsidRDefault="00E47559" w:rsidP="00E47559">
      <w:pPr>
        <w:pStyle w:val="32"/>
        <w:tabs>
          <w:tab w:val="left" w:pos="567"/>
          <w:tab w:val="left" w:pos="851"/>
        </w:tabs>
        <w:spacing w:after="0"/>
        <w:rPr>
          <w:rFonts w:ascii="Times New Roman" w:hAnsi="Times New Roman" w:cs="Times New Roman"/>
          <w:sz w:val="24"/>
          <w:szCs w:val="24"/>
        </w:rPr>
      </w:pPr>
      <w:r w:rsidRPr="00E47559">
        <w:rPr>
          <w:rFonts w:ascii="Times New Roman" w:hAnsi="Times New Roman" w:cs="Times New Roman"/>
          <w:sz w:val="24"/>
          <w:szCs w:val="24"/>
        </w:rPr>
        <w:t xml:space="preserve">           2.3.12. Соблюдать в арендуемом Помещении требования органов </w:t>
      </w:r>
      <w:proofErr w:type="spellStart"/>
      <w:r w:rsidRPr="00E47559">
        <w:rPr>
          <w:rFonts w:ascii="Times New Roman" w:hAnsi="Times New Roman" w:cs="Times New Roman"/>
          <w:sz w:val="24"/>
          <w:szCs w:val="24"/>
        </w:rPr>
        <w:t>Госпожнадзора</w:t>
      </w:r>
      <w:proofErr w:type="spellEnd"/>
      <w:r w:rsidRPr="00E47559">
        <w:rPr>
          <w:rFonts w:ascii="Times New Roman" w:hAnsi="Times New Roman" w:cs="Times New Roman"/>
          <w:sz w:val="24"/>
          <w:szCs w:val="24"/>
        </w:rPr>
        <w:t xml:space="preserve">, а также отраслевых правил и норм, действующих в отношении видов деятельности Арендатора и арендуемого им Помещения. </w:t>
      </w:r>
    </w:p>
    <w:p w:rsidR="00E47559" w:rsidRPr="00E47559" w:rsidRDefault="00E47559" w:rsidP="00E47559">
      <w:pPr>
        <w:pStyle w:val="32"/>
        <w:tabs>
          <w:tab w:val="left" w:pos="567"/>
        </w:tabs>
        <w:spacing w:after="0"/>
        <w:rPr>
          <w:rFonts w:ascii="Times New Roman" w:hAnsi="Times New Roman" w:cs="Times New Roman"/>
          <w:sz w:val="24"/>
          <w:szCs w:val="24"/>
        </w:rPr>
      </w:pPr>
      <w:r w:rsidRPr="00E47559">
        <w:rPr>
          <w:rFonts w:ascii="Times New Roman" w:hAnsi="Times New Roman" w:cs="Times New Roman"/>
          <w:sz w:val="24"/>
          <w:szCs w:val="24"/>
        </w:rPr>
        <w:t xml:space="preserve">         Выполнять в установленный срок предписания Арендодателя, органов  </w:t>
      </w:r>
      <w:proofErr w:type="spellStart"/>
      <w:r w:rsidRPr="00E47559">
        <w:rPr>
          <w:rFonts w:ascii="Times New Roman" w:hAnsi="Times New Roman" w:cs="Times New Roman"/>
          <w:sz w:val="24"/>
          <w:szCs w:val="24"/>
        </w:rPr>
        <w:t>Госпожнадзора</w:t>
      </w:r>
      <w:proofErr w:type="spellEnd"/>
      <w:r w:rsidRPr="00E47559">
        <w:rPr>
          <w:rFonts w:ascii="Times New Roman" w:hAnsi="Times New Roman" w:cs="Times New Roman"/>
          <w:sz w:val="24"/>
          <w:szCs w:val="24"/>
        </w:rPr>
        <w:t>, и иных контролирующих органов о принятии мер по ликвидации ситуаций, возникших в результате деятельности Арендатора, ставящих под угрозу сохранность Помещения, экологическую и санитарную обстановку вне арендуемого помещения, а также по соблюдению обязательств Арендатора, предусмотренных п. 2.3.6 настоящего Договора.</w:t>
      </w:r>
    </w:p>
    <w:p w:rsidR="00E47559" w:rsidRPr="00E47559" w:rsidRDefault="00E47559" w:rsidP="00E47559">
      <w:pPr>
        <w:pStyle w:val="32"/>
        <w:tabs>
          <w:tab w:val="left" w:pos="567"/>
          <w:tab w:val="left" w:pos="709"/>
        </w:tabs>
        <w:spacing w:after="0"/>
        <w:rPr>
          <w:rFonts w:ascii="Times New Roman" w:hAnsi="Times New Roman" w:cs="Times New Roman"/>
          <w:sz w:val="24"/>
          <w:szCs w:val="24"/>
        </w:rPr>
      </w:pPr>
      <w:r w:rsidRPr="00E47559">
        <w:rPr>
          <w:rFonts w:ascii="Times New Roman" w:hAnsi="Times New Roman" w:cs="Times New Roman"/>
          <w:sz w:val="24"/>
          <w:szCs w:val="24"/>
        </w:rPr>
        <w:t xml:space="preserve">           2.3.13. Обеспечивать противопожарную безопасность арендуемого Помещения  и возмещать ущерб от пожара Помещения, возникшего в результате нарушения Арендатором требований  противопожарной безопасности, в полном объеме.</w:t>
      </w:r>
    </w:p>
    <w:p w:rsidR="00E47559" w:rsidRPr="00E47559" w:rsidRDefault="00E47559" w:rsidP="00E47559">
      <w:pPr>
        <w:pStyle w:val="32"/>
        <w:tabs>
          <w:tab w:val="left" w:pos="567"/>
          <w:tab w:val="left" w:pos="709"/>
        </w:tabs>
        <w:spacing w:after="0"/>
        <w:rPr>
          <w:rFonts w:ascii="Times New Roman" w:hAnsi="Times New Roman" w:cs="Times New Roman"/>
          <w:sz w:val="24"/>
          <w:szCs w:val="24"/>
        </w:rPr>
      </w:pPr>
      <w:r w:rsidRPr="00E47559">
        <w:rPr>
          <w:rFonts w:ascii="Times New Roman" w:hAnsi="Times New Roman" w:cs="Times New Roman"/>
          <w:sz w:val="24"/>
          <w:szCs w:val="24"/>
        </w:rPr>
        <w:t xml:space="preserve">           2.3.14. Застраховать переданное в аренду Помещение. Выгодоприобретателем по договору страхования должен быть определен Арендодатель.</w:t>
      </w:r>
    </w:p>
    <w:p w:rsidR="00E47559" w:rsidRPr="00E47559" w:rsidRDefault="00E47559" w:rsidP="00E47559">
      <w:pPr>
        <w:pStyle w:val="32"/>
        <w:tabs>
          <w:tab w:val="left" w:pos="567"/>
        </w:tabs>
        <w:spacing w:after="0"/>
        <w:rPr>
          <w:rFonts w:ascii="Times New Roman" w:hAnsi="Times New Roman" w:cs="Times New Roman"/>
          <w:sz w:val="24"/>
          <w:szCs w:val="24"/>
        </w:rPr>
      </w:pPr>
      <w:r w:rsidRPr="00E47559">
        <w:rPr>
          <w:rFonts w:ascii="Times New Roman" w:hAnsi="Times New Roman" w:cs="Times New Roman"/>
          <w:sz w:val="24"/>
          <w:szCs w:val="24"/>
        </w:rPr>
        <w:lastRenderedPageBreak/>
        <w:t xml:space="preserve">            2.3.15. Передать Арендодателю Помещение по акту приема-передачи не позднее пяти календарных дней с момента окончания срока действия настоящего Договора в том состоянии, в котором Арендатор его получил, с учетом нормального износа.</w:t>
      </w:r>
    </w:p>
    <w:p w:rsidR="00E47559" w:rsidRPr="00E47559" w:rsidRDefault="00E47559" w:rsidP="00E47559">
      <w:pPr>
        <w:pStyle w:val="32"/>
        <w:tabs>
          <w:tab w:val="left" w:pos="567"/>
          <w:tab w:val="left" w:pos="851"/>
        </w:tabs>
        <w:spacing w:after="0"/>
        <w:rPr>
          <w:rFonts w:ascii="Times New Roman" w:hAnsi="Times New Roman" w:cs="Times New Roman"/>
          <w:sz w:val="24"/>
          <w:szCs w:val="24"/>
        </w:rPr>
      </w:pPr>
      <w:r w:rsidRPr="00E47559">
        <w:rPr>
          <w:rFonts w:ascii="Times New Roman" w:hAnsi="Times New Roman" w:cs="Times New Roman"/>
          <w:sz w:val="24"/>
          <w:szCs w:val="24"/>
        </w:rPr>
        <w:t xml:space="preserve">           2.3.16. При освобождении Помещения в связи с окончанием срока действия настоящего Договора или в случае досрочного его расторжения  уплатить  задолженность по арендной плате.</w:t>
      </w:r>
    </w:p>
    <w:p w:rsidR="00E47559" w:rsidRPr="00E47559" w:rsidRDefault="00E47559" w:rsidP="00E47559">
      <w:pPr>
        <w:pStyle w:val="32"/>
        <w:tabs>
          <w:tab w:val="left" w:pos="567"/>
          <w:tab w:val="left" w:pos="851"/>
        </w:tabs>
        <w:spacing w:after="0"/>
        <w:rPr>
          <w:rFonts w:ascii="Times New Roman" w:hAnsi="Times New Roman" w:cs="Times New Roman"/>
          <w:sz w:val="24"/>
          <w:szCs w:val="24"/>
        </w:rPr>
      </w:pPr>
      <w:r w:rsidRPr="00E47559">
        <w:rPr>
          <w:rFonts w:ascii="Times New Roman" w:hAnsi="Times New Roman" w:cs="Times New Roman"/>
          <w:sz w:val="24"/>
          <w:szCs w:val="24"/>
        </w:rPr>
        <w:t xml:space="preserve">           2.3.17.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Ханты-Мансийскому </w:t>
      </w:r>
      <w:proofErr w:type="gramStart"/>
      <w:r w:rsidRPr="00E47559">
        <w:rPr>
          <w:rFonts w:ascii="Times New Roman" w:hAnsi="Times New Roman" w:cs="Times New Roman"/>
          <w:sz w:val="24"/>
          <w:szCs w:val="24"/>
        </w:rPr>
        <w:t>автономному</w:t>
      </w:r>
      <w:proofErr w:type="gramEnd"/>
      <w:r w:rsidRPr="00E47559">
        <w:rPr>
          <w:rFonts w:ascii="Times New Roman" w:hAnsi="Times New Roman" w:cs="Times New Roman"/>
          <w:sz w:val="24"/>
          <w:szCs w:val="24"/>
        </w:rPr>
        <w:t xml:space="preserve"> округу-Югре. Расходы по государственной регистрации настоящего Договора, а также изменений и дополнений к нему возлагаются на Арендатора.</w:t>
      </w:r>
    </w:p>
    <w:p w:rsidR="00E47559" w:rsidRPr="00E47559" w:rsidRDefault="00E47559" w:rsidP="00E47559">
      <w:pPr>
        <w:pStyle w:val="32"/>
        <w:tabs>
          <w:tab w:val="left" w:pos="567"/>
          <w:tab w:val="left" w:pos="851"/>
        </w:tabs>
        <w:spacing w:after="0"/>
        <w:rPr>
          <w:rFonts w:ascii="Times New Roman" w:hAnsi="Times New Roman" w:cs="Times New Roman"/>
          <w:sz w:val="24"/>
          <w:szCs w:val="24"/>
        </w:rPr>
      </w:pPr>
    </w:p>
    <w:p w:rsidR="00E47559" w:rsidRPr="00E47559" w:rsidRDefault="00E47559" w:rsidP="00E47559">
      <w:pPr>
        <w:spacing w:after="0"/>
        <w:jc w:val="center"/>
        <w:rPr>
          <w:rFonts w:ascii="Times New Roman" w:hAnsi="Times New Roman" w:cs="Times New Roman"/>
          <w:sz w:val="24"/>
          <w:szCs w:val="24"/>
        </w:rPr>
      </w:pPr>
      <w:r w:rsidRPr="00E47559">
        <w:rPr>
          <w:rFonts w:ascii="Times New Roman" w:hAnsi="Times New Roman" w:cs="Times New Roman"/>
          <w:sz w:val="24"/>
          <w:szCs w:val="24"/>
        </w:rPr>
        <w:t xml:space="preserve"> </w:t>
      </w:r>
      <w:r w:rsidRPr="00E47559">
        <w:rPr>
          <w:rFonts w:ascii="Times New Roman" w:hAnsi="Times New Roman" w:cs="Times New Roman"/>
          <w:b/>
          <w:sz w:val="24"/>
          <w:szCs w:val="24"/>
        </w:rPr>
        <w:t>3. Арендная плата, срок и порядок внесения.</w:t>
      </w:r>
      <w:r w:rsidRPr="00E47559">
        <w:rPr>
          <w:rFonts w:ascii="Times New Roman" w:hAnsi="Times New Roman" w:cs="Times New Roman"/>
          <w:sz w:val="24"/>
          <w:szCs w:val="24"/>
        </w:rPr>
        <w:t xml:space="preserve"> </w:t>
      </w:r>
    </w:p>
    <w:p w:rsidR="00E47559" w:rsidRPr="00E47559" w:rsidRDefault="00E47559" w:rsidP="00E47559">
      <w:pPr>
        <w:pStyle w:val="32"/>
        <w:tabs>
          <w:tab w:val="left" w:pos="567"/>
          <w:tab w:val="left" w:pos="709"/>
          <w:tab w:val="left" w:pos="851"/>
        </w:tabs>
        <w:spacing w:after="0"/>
        <w:rPr>
          <w:rFonts w:ascii="Times New Roman" w:hAnsi="Times New Roman" w:cs="Times New Roman"/>
          <w:sz w:val="24"/>
          <w:szCs w:val="24"/>
        </w:rPr>
      </w:pPr>
      <w:r w:rsidRPr="00E47559">
        <w:rPr>
          <w:rFonts w:ascii="Times New Roman" w:hAnsi="Times New Roman" w:cs="Times New Roman"/>
          <w:sz w:val="24"/>
          <w:szCs w:val="24"/>
        </w:rPr>
        <w:tab/>
      </w:r>
      <w:r w:rsidRPr="00E47559">
        <w:rPr>
          <w:rFonts w:ascii="Times New Roman" w:hAnsi="Times New Roman" w:cs="Times New Roman"/>
          <w:sz w:val="24"/>
          <w:szCs w:val="24"/>
        </w:rPr>
        <w:tab/>
        <w:t xml:space="preserve"> 3.1. Сумма арендной платы в месяц  по  настоящему Договору без учета налога на добавленную стоимость составляет: </w:t>
      </w:r>
      <w:r w:rsidRPr="00E47559">
        <w:rPr>
          <w:rFonts w:ascii="Times New Roman" w:hAnsi="Times New Roman" w:cs="Times New Roman"/>
          <w:b/>
          <w:sz w:val="24"/>
          <w:szCs w:val="24"/>
        </w:rPr>
        <w:t xml:space="preserve">_____________  </w:t>
      </w:r>
      <w:r w:rsidRPr="00E47559">
        <w:rPr>
          <w:rFonts w:ascii="Times New Roman" w:hAnsi="Times New Roman" w:cs="Times New Roman"/>
          <w:sz w:val="24"/>
          <w:szCs w:val="24"/>
        </w:rPr>
        <w:t xml:space="preserve">и </w:t>
      </w:r>
      <w:r w:rsidRPr="00E47559">
        <w:rPr>
          <w:rFonts w:ascii="Times New Roman" w:hAnsi="Times New Roman" w:cs="Times New Roman"/>
          <w:b/>
          <w:sz w:val="24"/>
          <w:szCs w:val="24"/>
        </w:rPr>
        <w:t xml:space="preserve"> </w:t>
      </w:r>
      <w:r w:rsidRPr="00E47559">
        <w:rPr>
          <w:rFonts w:ascii="Times New Roman" w:hAnsi="Times New Roman" w:cs="Times New Roman"/>
          <w:sz w:val="24"/>
          <w:szCs w:val="24"/>
        </w:rPr>
        <w:t xml:space="preserve">перечисляется  Арендатором на счет УФК по Ханты-Мансийскому автономному </w:t>
      </w:r>
      <w:proofErr w:type="spellStart"/>
      <w:r w:rsidRPr="00E47559">
        <w:rPr>
          <w:rFonts w:ascii="Times New Roman" w:hAnsi="Times New Roman" w:cs="Times New Roman"/>
          <w:sz w:val="24"/>
          <w:szCs w:val="24"/>
        </w:rPr>
        <w:t>округу-Югре</w:t>
      </w:r>
      <w:proofErr w:type="spellEnd"/>
      <w:r w:rsidRPr="00E47559">
        <w:rPr>
          <w:rFonts w:ascii="Times New Roman" w:hAnsi="Times New Roman" w:cs="Times New Roman"/>
          <w:sz w:val="24"/>
          <w:szCs w:val="24"/>
        </w:rPr>
        <w:t xml:space="preserve"> (ДМС </w:t>
      </w:r>
      <w:proofErr w:type="spellStart"/>
      <w:r w:rsidRPr="00E47559">
        <w:rPr>
          <w:rFonts w:ascii="Times New Roman" w:hAnsi="Times New Roman" w:cs="Times New Roman"/>
          <w:sz w:val="24"/>
          <w:szCs w:val="24"/>
        </w:rPr>
        <w:t>иГ</w:t>
      </w:r>
      <w:proofErr w:type="spellEnd"/>
      <w:r w:rsidRPr="00E47559">
        <w:rPr>
          <w:rFonts w:ascii="Times New Roman" w:hAnsi="Times New Roman" w:cs="Times New Roman"/>
          <w:sz w:val="24"/>
          <w:szCs w:val="24"/>
        </w:rPr>
        <w:t>) на счет 40101810900000010001 в РКЦ Ханты-Мансийск г</w:t>
      </w:r>
      <w:proofErr w:type="gramStart"/>
      <w:r w:rsidRPr="00E47559">
        <w:rPr>
          <w:rFonts w:ascii="Times New Roman" w:hAnsi="Times New Roman" w:cs="Times New Roman"/>
          <w:sz w:val="24"/>
          <w:szCs w:val="24"/>
        </w:rPr>
        <w:t>.Х</w:t>
      </w:r>
      <w:proofErr w:type="gramEnd"/>
      <w:r w:rsidRPr="00E47559">
        <w:rPr>
          <w:rFonts w:ascii="Times New Roman" w:hAnsi="Times New Roman" w:cs="Times New Roman"/>
          <w:sz w:val="24"/>
          <w:szCs w:val="24"/>
        </w:rPr>
        <w:t xml:space="preserve">анты-Мансийск, БИК 047162000, ОКАТО по </w:t>
      </w:r>
      <w:proofErr w:type="spellStart"/>
      <w:r w:rsidRPr="00E47559">
        <w:rPr>
          <w:rFonts w:ascii="Times New Roman" w:hAnsi="Times New Roman" w:cs="Times New Roman"/>
          <w:sz w:val="24"/>
          <w:szCs w:val="24"/>
        </w:rPr>
        <w:t>г.Югорску</w:t>
      </w:r>
      <w:proofErr w:type="spellEnd"/>
      <w:r w:rsidRPr="00E47559">
        <w:rPr>
          <w:rFonts w:ascii="Times New Roman" w:hAnsi="Times New Roman" w:cs="Times New Roman"/>
          <w:sz w:val="24"/>
          <w:szCs w:val="24"/>
        </w:rPr>
        <w:t xml:space="preserve"> 71187000000, КБК 070 1 11 09044 04 0000 120, ИНН 8622011490, КПП 862201001. </w:t>
      </w:r>
    </w:p>
    <w:p w:rsidR="00E47559" w:rsidRPr="00E47559" w:rsidRDefault="00E47559" w:rsidP="00E47559">
      <w:pPr>
        <w:pStyle w:val="32"/>
        <w:tabs>
          <w:tab w:val="left" w:pos="567"/>
          <w:tab w:val="left" w:pos="709"/>
        </w:tabs>
        <w:spacing w:after="0"/>
        <w:rPr>
          <w:rFonts w:ascii="Times New Roman" w:hAnsi="Times New Roman" w:cs="Times New Roman"/>
          <w:sz w:val="24"/>
          <w:szCs w:val="24"/>
        </w:rPr>
      </w:pPr>
      <w:r w:rsidRPr="00E47559">
        <w:rPr>
          <w:rFonts w:ascii="Times New Roman" w:hAnsi="Times New Roman" w:cs="Times New Roman"/>
          <w:sz w:val="24"/>
          <w:szCs w:val="24"/>
        </w:rPr>
        <w:t xml:space="preserve">            Датой оплаты считается день фактического поступления  платежа на счет Арендодателя.</w:t>
      </w:r>
    </w:p>
    <w:p w:rsidR="00E47559" w:rsidRPr="00E47559" w:rsidRDefault="00E47559" w:rsidP="00E47559">
      <w:pPr>
        <w:pStyle w:val="32"/>
        <w:tabs>
          <w:tab w:val="left" w:pos="567"/>
          <w:tab w:val="left" w:pos="851"/>
        </w:tabs>
        <w:spacing w:after="0"/>
        <w:rPr>
          <w:rFonts w:ascii="Times New Roman" w:hAnsi="Times New Roman" w:cs="Times New Roman"/>
          <w:sz w:val="24"/>
          <w:szCs w:val="24"/>
        </w:rPr>
      </w:pPr>
      <w:r w:rsidRPr="00E47559">
        <w:rPr>
          <w:rFonts w:ascii="Times New Roman" w:hAnsi="Times New Roman" w:cs="Times New Roman"/>
          <w:sz w:val="24"/>
          <w:szCs w:val="24"/>
        </w:rPr>
        <w:tab/>
        <w:t xml:space="preserve">  3.2. Оплата по Договору аренды производится  в порядке предоплаты  за каждый месяц вперед, не позднее пятого числа оплачиваемого месяца.  </w:t>
      </w:r>
    </w:p>
    <w:p w:rsidR="00E47559" w:rsidRPr="00E47559" w:rsidRDefault="00E47559" w:rsidP="00E47559">
      <w:pPr>
        <w:tabs>
          <w:tab w:val="left" w:pos="567"/>
        </w:tabs>
        <w:spacing w:after="0"/>
        <w:rPr>
          <w:rFonts w:ascii="Times New Roman" w:hAnsi="Times New Roman" w:cs="Times New Roman"/>
          <w:sz w:val="24"/>
          <w:szCs w:val="24"/>
        </w:rPr>
      </w:pPr>
      <w:r w:rsidRPr="00E47559">
        <w:rPr>
          <w:rFonts w:ascii="Times New Roman" w:hAnsi="Times New Roman" w:cs="Times New Roman"/>
          <w:sz w:val="24"/>
          <w:szCs w:val="24"/>
        </w:rPr>
        <w:t xml:space="preserve">           3.3. Налог на добавленную стоимость перечисляется Арендатором в соответствии с действующим законодательством РФ.                                          </w:t>
      </w:r>
    </w:p>
    <w:p w:rsidR="00E47559" w:rsidRPr="00E47559" w:rsidRDefault="00E47559" w:rsidP="00E47559">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sz w:val="24"/>
          <w:szCs w:val="24"/>
        </w:rPr>
      </w:pPr>
      <w:r w:rsidRPr="00E47559">
        <w:rPr>
          <w:rFonts w:ascii="Times New Roman" w:hAnsi="Times New Roman" w:cs="Times New Roman"/>
          <w:sz w:val="24"/>
          <w:szCs w:val="24"/>
        </w:rPr>
        <w:t xml:space="preserve">              3.4 Порядок пересмотра цены  договора аренды.</w:t>
      </w:r>
    </w:p>
    <w:p w:rsidR="00E47559" w:rsidRPr="00E47559" w:rsidRDefault="00E47559" w:rsidP="00E47559">
      <w:pPr>
        <w:pStyle w:val="32"/>
        <w:tabs>
          <w:tab w:val="left" w:pos="567"/>
          <w:tab w:val="left" w:pos="709"/>
        </w:tabs>
        <w:spacing w:after="0"/>
        <w:rPr>
          <w:rFonts w:ascii="Times New Roman" w:hAnsi="Times New Roman" w:cs="Times New Roman"/>
          <w:sz w:val="24"/>
          <w:szCs w:val="24"/>
        </w:rPr>
      </w:pPr>
      <w:r w:rsidRPr="00E47559">
        <w:rPr>
          <w:rFonts w:ascii="Times New Roman" w:hAnsi="Times New Roman" w:cs="Times New Roman"/>
          <w:sz w:val="24"/>
          <w:szCs w:val="24"/>
        </w:rPr>
        <w:t xml:space="preserve">В течение первого года (365 календарных дней) оплата аренды производится в размере, определенном по результатам аукциона. </w:t>
      </w:r>
      <w:proofErr w:type="gramStart"/>
      <w:r w:rsidRPr="00E47559">
        <w:rPr>
          <w:rFonts w:ascii="Times New Roman" w:hAnsi="Times New Roman" w:cs="Times New Roman"/>
          <w:sz w:val="24"/>
          <w:szCs w:val="24"/>
        </w:rPr>
        <w:t>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округу-Югре, фактически сложившийся за предшествующий перерасчету год).</w:t>
      </w:r>
      <w:proofErr w:type="gramEnd"/>
      <w:r w:rsidRPr="00E47559">
        <w:rPr>
          <w:rFonts w:ascii="Times New Roman" w:hAnsi="Times New Roman" w:cs="Times New Roman"/>
          <w:sz w:val="24"/>
          <w:szCs w:val="24"/>
        </w:rPr>
        <w:t xml:space="preserve"> Арендодатель вправе изменить арендную плату в сторону увеличения в одностороннем порядке.  </w:t>
      </w:r>
    </w:p>
    <w:p w:rsidR="00E47559" w:rsidRPr="00E47559" w:rsidRDefault="00E47559" w:rsidP="00E47559">
      <w:pPr>
        <w:pStyle w:val="a7"/>
        <w:spacing w:after="0"/>
        <w:ind w:right="27"/>
        <w:rPr>
          <w:rFonts w:ascii="Times New Roman" w:hAnsi="Times New Roman" w:cs="Times New Roman"/>
          <w:sz w:val="24"/>
          <w:szCs w:val="24"/>
        </w:rPr>
      </w:pPr>
      <w:r w:rsidRPr="00E47559">
        <w:rPr>
          <w:rFonts w:ascii="Times New Roman" w:hAnsi="Times New Roman" w:cs="Times New Roman"/>
          <w:sz w:val="24"/>
          <w:szCs w:val="24"/>
        </w:rPr>
        <w:t xml:space="preserve">          Уведомление об изменении размера арендной платы направляется Арендатору заказным письмом по адресу, указанному  в настоящем Договоре, или выдается лично либо его представителю.</w:t>
      </w:r>
    </w:p>
    <w:p w:rsidR="00E47559" w:rsidRPr="00E47559" w:rsidRDefault="00E47559" w:rsidP="00E47559">
      <w:pPr>
        <w:pStyle w:val="a7"/>
        <w:spacing w:after="0"/>
        <w:ind w:right="27"/>
        <w:rPr>
          <w:rFonts w:ascii="Times New Roman" w:hAnsi="Times New Roman" w:cs="Times New Roman"/>
          <w:sz w:val="24"/>
          <w:szCs w:val="24"/>
        </w:rPr>
      </w:pPr>
      <w:r w:rsidRPr="00E47559">
        <w:rPr>
          <w:rFonts w:ascii="Times New Roman" w:hAnsi="Times New Roman" w:cs="Times New Roman"/>
          <w:sz w:val="24"/>
          <w:szCs w:val="24"/>
        </w:rPr>
        <w:t xml:space="preserve">            3.5.Цена заключенного Договора не может быть пересмотрена в сторону уменьшения.</w:t>
      </w:r>
    </w:p>
    <w:p w:rsidR="00E47559" w:rsidRPr="00E47559" w:rsidRDefault="00E47559" w:rsidP="00E47559">
      <w:pPr>
        <w:spacing w:after="0"/>
        <w:jc w:val="center"/>
        <w:rPr>
          <w:rFonts w:ascii="Times New Roman" w:hAnsi="Times New Roman" w:cs="Times New Roman"/>
          <w:b/>
          <w:sz w:val="24"/>
          <w:szCs w:val="24"/>
        </w:rPr>
      </w:pPr>
      <w:r w:rsidRPr="00E47559">
        <w:rPr>
          <w:rFonts w:ascii="Times New Roman" w:hAnsi="Times New Roman" w:cs="Times New Roman"/>
          <w:b/>
          <w:sz w:val="24"/>
          <w:szCs w:val="24"/>
        </w:rPr>
        <w:t>4. Ответственность сторон.</w:t>
      </w:r>
    </w:p>
    <w:p w:rsidR="00E47559" w:rsidRPr="00E47559" w:rsidRDefault="00E47559" w:rsidP="00E47559">
      <w:pPr>
        <w:tabs>
          <w:tab w:val="left" w:pos="851"/>
        </w:tabs>
        <w:spacing w:after="0"/>
        <w:rPr>
          <w:rFonts w:ascii="Times New Roman" w:hAnsi="Times New Roman" w:cs="Times New Roman"/>
          <w:sz w:val="24"/>
          <w:szCs w:val="24"/>
        </w:rPr>
      </w:pPr>
      <w:r w:rsidRPr="00E47559">
        <w:rPr>
          <w:rFonts w:ascii="Times New Roman" w:hAnsi="Times New Roman" w:cs="Times New Roman"/>
          <w:b/>
          <w:sz w:val="24"/>
          <w:szCs w:val="24"/>
        </w:rPr>
        <w:t xml:space="preserve">         </w:t>
      </w:r>
      <w:r w:rsidRPr="00E47559">
        <w:rPr>
          <w:rFonts w:ascii="Times New Roman" w:hAnsi="Times New Roman" w:cs="Times New Roman"/>
          <w:sz w:val="24"/>
          <w:szCs w:val="24"/>
        </w:rPr>
        <w:t>4.1. В случае неисполнения или ненадлежащего исполнения условий настоящего Договора виновная сторона обязана возместить причиненные убытки.</w:t>
      </w:r>
    </w:p>
    <w:p w:rsidR="00E47559" w:rsidRPr="00E47559" w:rsidRDefault="00E47559" w:rsidP="00E47559">
      <w:pPr>
        <w:pStyle w:val="32"/>
        <w:tabs>
          <w:tab w:val="left" w:pos="567"/>
        </w:tabs>
        <w:spacing w:after="0"/>
        <w:rPr>
          <w:rFonts w:ascii="Times New Roman" w:hAnsi="Times New Roman" w:cs="Times New Roman"/>
          <w:sz w:val="24"/>
          <w:szCs w:val="24"/>
        </w:rPr>
      </w:pPr>
      <w:r w:rsidRPr="00E47559">
        <w:rPr>
          <w:rFonts w:ascii="Times New Roman" w:hAnsi="Times New Roman" w:cs="Times New Roman"/>
          <w:sz w:val="24"/>
          <w:szCs w:val="24"/>
        </w:rPr>
        <w:t xml:space="preserve">         4.2. За просрочку перечисления арендной платы Арендатор уплачивает пени в размере  0,1% от непроизведенного платежа за каждый день просрочки.</w:t>
      </w:r>
    </w:p>
    <w:p w:rsidR="00E47559" w:rsidRPr="00E47559" w:rsidRDefault="00E47559" w:rsidP="00E47559">
      <w:pPr>
        <w:pStyle w:val="32"/>
        <w:tabs>
          <w:tab w:val="left" w:pos="567"/>
          <w:tab w:val="left" w:pos="709"/>
        </w:tabs>
        <w:spacing w:after="0"/>
        <w:rPr>
          <w:rFonts w:ascii="Times New Roman" w:hAnsi="Times New Roman" w:cs="Times New Roman"/>
          <w:sz w:val="24"/>
          <w:szCs w:val="24"/>
        </w:rPr>
      </w:pPr>
      <w:r w:rsidRPr="00E47559">
        <w:rPr>
          <w:rFonts w:ascii="Times New Roman" w:hAnsi="Times New Roman" w:cs="Times New Roman"/>
          <w:sz w:val="24"/>
          <w:szCs w:val="24"/>
        </w:rPr>
        <w:t xml:space="preserve">         4.3. За использование помещения  не по назначению,  а также за нарушение Арендатором условий сдачи помещения (его части) в субаренду Арендатор облагается штрафом в трехкратном размере установленной месячной арендной платы при одновременном расторжении настоящего Договора в одностороннем порядке.</w:t>
      </w:r>
    </w:p>
    <w:p w:rsidR="00E47559" w:rsidRPr="00E47559" w:rsidRDefault="00E47559" w:rsidP="00E47559">
      <w:pPr>
        <w:pStyle w:val="32"/>
        <w:tabs>
          <w:tab w:val="left" w:pos="567"/>
        </w:tabs>
        <w:spacing w:after="0"/>
        <w:rPr>
          <w:rFonts w:ascii="Times New Roman" w:hAnsi="Times New Roman" w:cs="Times New Roman"/>
          <w:sz w:val="24"/>
          <w:szCs w:val="24"/>
        </w:rPr>
      </w:pPr>
      <w:r w:rsidRPr="00E47559">
        <w:rPr>
          <w:rFonts w:ascii="Times New Roman" w:hAnsi="Times New Roman" w:cs="Times New Roman"/>
          <w:sz w:val="24"/>
          <w:szCs w:val="24"/>
        </w:rPr>
        <w:t xml:space="preserve">         4.4.  В случае не освобождения Арендатором помещения в течение пяти календарных дней  в соответствии с п. 2.3.15.  настоящего Договора он выплачивает штраф в трехкратном размере установленной месячной арендной платы.</w:t>
      </w:r>
    </w:p>
    <w:p w:rsidR="00E47559" w:rsidRPr="00E47559" w:rsidRDefault="00E47559" w:rsidP="00E47559">
      <w:pPr>
        <w:pStyle w:val="a7"/>
        <w:tabs>
          <w:tab w:val="left" w:pos="567"/>
          <w:tab w:val="left" w:pos="709"/>
          <w:tab w:val="left" w:pos="851"/>
        </w:tabs>
        <w:spacing w:after="0"/>
        <w:ind w:right="27"/>
        <w:rPr>
          <w:rFonts w:ascii="Times New Roman" w:hAnsi="Times New Roman" w:cs="Times New Roman"/>
          <w:sz w:val="24"/>
          <w:szCs w:val="24"/>
        </w:rPr>
      </w:pPr>
      <w:r w:rsidRPr="00E47559">
        <w:rPr>
          <w:rFonts w:ascii="Times New Roman" w:hAnsi="Times New Roman" w:cs="Times New Roman"/>
          <w:sz w:val="24"/>
          <w:szCs w:val="24"/>
        </w:rPr>
        <w:lastRenderedPageBreak/>
        <w:t xml:space="preserve">         4.5.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w:t>
      </w:r>
    </w:p>
    <w:p w:rsidR="00E47559" w:rsidRPr="00E47559" w:rsidRDefault="00E47559" w:rsidP="00E47559">
      <w:pPr>
        <w:pStyle w:val="a7"/>
        <w:tabs>
          <w:tab w:val="left" w:pos="709"/>
        </w:tabs>
        <w:spacing w:after="0"/>
        <w:ind w:right="27"/>
        <w:rPr>
          <w:rFonts w:ascii="Times New Roman" w:hAnsi="Times New Roman" w:cs="Times New Roman"/>
          <w:sz w:val="24"/>
          <w:szCs w:val="24"/>
        </w:rPr>
      </w:pPr>
      <w:r w:rsidRPr="00E47559">
        <w:rPr>
          <w:rFonts w:ascii="Times New Roman" w:hAnsi="Times New Roman" w:cs="Times New Roman"/>
          <w:sz w:val="24"/>
          <w:szCs w:val="24"/>
        </w:rPr>
        <w:tab/>
        <w:t>Сторона, для которой создалась невозможность исполнения обязательств по настоящему Договору, обязана в течение трех календарных дней известить другую сторону о наступлении и прекращении  вышеуказанных обстоятельств.</w:t>
      </w:r>
    </w:p>
    <w:p w:rsidR="00E47559" w:rsidRPr="00E47559" w:rsidRDefault="00E47559" w:rsidP="00E47559">
      <w:pPr>
        <w:pStyle w:val="32"/>
        <w:tabs>
          <w:tab w:val="left" w:pos="567"/>
          <w:tab w:val="left" w:pos="851"/>
        </w:tabs>
        <w:spacing w:after="0"/>
        <w:rPr>
          <w:rFonts w:ascii="Times New Roman" w:hAnsi="Times New Roman" w:cs="Times New Roman"/>
          <w:b/>
          <w:sz w:val="24"/>
          <w:szCs w:val="24"/>
        </w:rPr>
      </w:pPr>
      <w:r w:rsidRPr="00E47559">
        <w:rPr>
          <w:rFonts w:ascii="Times New Roman" w:hAnsi="Times New Roman" w:cs="Times New Roman"/>
          <w:sz w:val="24"/>
          <w:szCs w:val="24"/>
        </w:rPr>
        <w:t xml:space="preserve">         4.6. В остальных случаях за неисполнение или ненадлежащее исполнение своих обязанностей по настоящему Договору стороны несут ответственность, предусмотренную действующим законодательством Российской Федерации.</w:t>
      </w:r>
    </w:p>
    <w:p w:rsidR="00E47559" w:rsidRPr="00E47559" w:rsidRDefault="00E47559" w:rsidP="00E47559">
      <w:pPr>
        <w:spacing w:after="0"/>
        <w:jc w:val="center"/>
        <w:rPr>
          <w:rFonts w:ascii="Times New Roman" w:hAnsi="Times New Roman" w:cs="Times New Roman"/>
          <w:sz w:val="24"/>
          <w:szCs w:val="24"/>
        </w:rPr>
      </w:pPr>
      <w:r w:rsidRPr="00E47559">
        <w:rPr>
          <w:rFonts w:ascii="Times New Roman" w:hAnsi="Times New Roman" w:cs="Times New Roman"/>
          <w:b/>
          <w:sz w:val="24"/>
          <w:szCs w:val="24"/>
        </w:rPr>
        <w:t>5. Срок действия договора.</w:t>
      </w:r>
    </w:p>
    <w:p w:rsidR="00E47559" w:rsidRPr="00E47559" w:rsidRDefault="00E47559" w:rsidP="00E47559">
      <w:pPr>
        <w:pStyle w:val="32"/>
        <w:tabs>
          <w:tab w:val="left" w:pos="567"/>
        </w:tabs>
        <w:spacing w:after="0"/>
        <w:rPr>
          <w:rFonts w:ascii="Times New Roman" w:hAnsi="Times New Roman" w:cs="Times New Roman"/>
          <w:sz w:val="24"/>
          <w:szCs w:val="24"/>
        </w:rPr>
      </w:pPr>
      <w:r w:rsidRPr="00E47559">
        <w:rPr>
          <w:rFonts w:ascii="Times New Roman" w:hAnsi="Times New Roman" w:cs="Times New Roman"/>
          <w:sz w:val="24"/>
          <w:szCs w:val="24"/>
        </w:rPr>
        <w:t xml:space="preserve">          5.1.Срок аренды помещения по настоящему Договору  </w:t>
      </w:r>
      <w:proofErr w:type="spellStart"/>
      <w:r w:rsidRPr="00E47559">
        <w:rPr>
          <w:rFonts w:ascii="Times New Roman" w:hAnsi="Times New Roman" w:cs="Times New Roman"/>
          <w:sz w:val="24"/>
          <w:szCs w:val="24"/>
        </w:rPr>
        <w:t>устанавливается_</w:t>
      </w:r>
      <w:proofErr w:type="gramStart"/>
      <w:r w:rsidRPr="00E47559">
        <w:rPr>
          <w:rFonts w:ascii="Times New Roman" w:hAnsi="Times New Roman" w:cs="Times New Roman"/>
          <w:sz w:val="24"/>
          <w:szCs w:val="24"/>
        </w:rPr>
        <w:t>с</w:t>
      </w:r>
      <w:proofErr w:type="gramEnd"/>
      <w:r w:rsidRPr="00E47559">
        <w:rPr>
          <w:rFonts w:ascii="Times New Roman" w:hAnsi="Times New Roman" w:cs="Times New Roman"/>
          <w:sz w:val="24"/>
          <w:szCs w:val="24"/>
        </w:rPr>
        <w:t>______по_______</w:t>
      </w:r>
      <w:proofErr w:type="spellEnd"/>
      <w:r w:rsidRPr="00E47559">
        <w:rPr>
          <w:rFonts w:ascii="Times New Roman" w:hAnsi="Times New Roman" w:cs="Times New Roman"/>
          <w:b/>
          <w:sz w:val="24"/>
          <w:szCs w:val="24"/>
        </w:rPr>
        <w:t>.</w:t>
      </w:r>
    </w:p>
    <w:p w:rsidR="00E47559" w:rsidRPr="00E47559" w:rsidRDefault="00E47559" w:rsidP="00E47559">
      <w:pPr>
        <w:spacing w:after="0"/>
        <w:jc w:val="center"/>
        <w:rPr>
          <w:rFonts w:ascii="Times New Roman" w:hAnsi="Times New Roman" w:cs="Times New Roman"/>
          <w:b/>
          <w:sz w:val="24"/>
          <w:szCs w:val="24"/>
        </w:rPr>
      </w:pPr>
      <w:r w:rsidRPr="00E47559">
        <w:rPr>
          <w:rFonts w:ascii="Times New Roman" w:hAnsi="Times New Roman" w:cs="Times New Roman"/>
          <w:sz w:val="24"/>
          <w:szCs w:val="24"/>
        </w:rPr>
        <w:t xml:space="preserve"> </w:t>
      </w:r>
      <w:r w:rsidRPr="00E47559">
        <w:rPr>
          <w:rFonts w:ascii="Times New Roman" w:hAnsi="Times New Roman" w:cs="Times New Roman"/>
          <w:b/>
          <w:sz w:val="24"/>
          <w:szCs w:val="24"/>
        </w:rPr>
        <w:t>6. Изменение, расторжение договора.</w:t>
      </w:r>
    </w:p>
    <w:p w:rsidR="00E47559" w:rsidRPr="00E47559" w:rsidRDefault="00E47559" w:rsidP="00E47559">
      <w:pPr>
        <w:pStyle w:val="32"/>
        <w:tabs>
          <w:tab w:val="left" w:pos="567"/>
        </w:tabs>
        <w:spacing w:after="0"/>
        <w:rPr>
          <w:rFonts w:ascii="Times New Roman" w:hAnsi="Times New Roman" w:cs="Times New Roman"/>
          <w:sz w:val="24"/>
          <w:szCs w:val="24"/>
        </w:rPr>
      </w:pPr>
      <w:r w:rsidRPr="00E47559">
        <w:rPr>
          <w:rFonts w:ascii="Times New Roman" w:hAnsi="Times New Roman" w:cs="Times New Roman"/>
          <w:sz w:val="24"/>
          <w:szCs w:val="24"/>
        </w:rPr>
        <w:t xml:space="preserve">          6.1.  Договор прекращает свое действие по окончании его срока, а также в любой срок по соглашению сторон. По требованию одной из сторон Договор может быть изменен или расторгнут в случаях существенного нарушения другой стороной условий настоящего договора.</w:t>
      </w:r>
    </w:p>
    <w:p w:rsidR="00E47559" w:rsidRPr="00E47559" w:rsidRDefault="00E47559" w:rsidP="00E47559">
      <w:pPr>
        <w:pStyle w:val="32"/>
        <w:tabs>
          <w:tab w:val="left" w:pos="567"/>
        </w:tabs>
        <w:spacing w:after="0"/>
        <w:rPr>
          <w:rFonts w:ascii="Times New Roman" w:hAnsi="Times New Roman" w:cs="Times New Roman"/>
          <w:sz w:val="24"/>
          <w:szCs w:val="24"/>
        </w:rPr>
      </w:pPr>
      <w:r w:rsidRPr="00E47559">
        <w:rPr>
          <w:rFonts w:ascii="Times New Roman" w:hAnsi="Times New Roman" w:cs="Times New Roman"/>
          <w:sz w:val="24"/>
          <w:szCs w:val="24"/>
        </w:rPr>
        <w:t xml:space="preserve">          6.2. Вносимые в договор дополнения и изменения рассматриваются сторонами в месячный срок  с момента получения одной из сторон предложений об изменении договора.             </w:t>
      </w:r>
    </w:p>
    <w:p w:rsidR="00E47559" w:rsidRPr="00E47559" w:rsidRDefault="00E47559" w:rsidP="00E47559">
      <w:pPr>
        <w:pStyle w:val="32"/>
        <w:tabs>
          <w:tab w:val="left" w:pos="567"/>
        </w:tabs>
        <w:spacing w:after="0"/>
        <w:rPr>
          <w:rFonts w:ascii="Times New Roman" w:hAnsi="Times New Roman" w:cs="Times New Roman"/>
          <w:sz w:val="24"/>
          <w:szCs w:val="24"/>
        </w:rPr>
      </w:pPr>
      <w:r w:rsidRPr="00E47559">
        <w:rPr>
          <w:rFonts w:ascii="Times New Roman" w:hAnsi="Times New Roman" w:cs="Times New Roman"/>
          <w:sz w:val="24"/>
          <w:szCs w:val="24"/>
        </w:rPr>
        <w:t xml:space="preserve">          6.3. По требованию Арендодателя Договор </w:t>
      </w:r>
      <w:proofErr w:type="gramStart"/>
      <w:r w:rsidRPr="00E47559">
        <w:rPr>
          <w:rFonts w:ascii="Times New Roman" w:hAnsi="Times New Roman" w:cs="Times New Roman"/>
          <w:sz w:val="24"/>
          <w:szCs w:val="24"/>
        </w:rPr>
        <w:t>может быть досрочно расторгнут</w:t>
      </w:r>
      <w:proofErr w:type="gramEnd"/>
      <w:r w:rsidRPr="00E47559">
        <w:rPr>
          <w:rFonts w:ascii="Times New Roman" w:hAnsi="Times New Roman" w:cs="Times New Roman"/>
          <w:sz w:val="24"/>
          <w:szCs w:val="24"/>
        </w:rPr>
        <w:t xml:space="preserve">  судом при следующих нарушениях  договора:         </w:t>
      </w:r>
    </w:p>
    <w:p w:rsidR="00E47559" w:rsidRPr="00E47559" w:rsidRDefault="00E47559" w:rsidP="00E47559">
      <w:pPr>
        <w:pStyle w:val="32"/>
        <w:tabs>
          <w:tab w:val="left" w:pos="567"/>
          <w:tab w:val="left" w:pos="851"/>
        </w:tabs>
        <w:spacing w:after="0"/>
        <w:rPr>
          <w:rFonts w:ascii="Times New Roman" w:hAnsi="Times New Roman" w:cs="Times New Roman"/>
          <w:sz w:val="24"/>
          <w:szCs w:val="24"/>
        </w:rPr>
      </w:pPr>
      <w:r w:rsidRPr="00E47559">
        <w:rPr>
          <w:rFonts w:ascii="Times New Roman" w:hAnsi="Times New Roman" w:cs="Times New Roman"/>
          <w:sz w:val="24"/>
          <w:szCs w:val="24"/>
        </w:rPr>
        <w:t xml:space="preserve">          6.3.1. При использовании Арендатором помещения не по указанному  в  п. 1.2 Договора назначению.</w:t>
      </w:r>
    </w:p>
    <w:p w:rsidR="00E47559" w:rsidRPr="00E47559" w:rsidRDefault="00E47559" w:rsidP="00E47559">
      <w:pPr>
        <w:pStyle w:val="32"/>
        <w:tabs>
          <w:tab w:val="left" w:pos="567"/>
        </w:tabs>
        <w:spacing w:after="0"/>
        <w:rPr>
          <w:rFonts w:ascii="Times New Roman" w:hAnsi="Times New Roman" w:cs="Times New Roman"/>
          <w:sz w:val="24"/>
          <w:szCs w:val="24"/>
        </w:rPr>
      </w:pPr>
      <w:r w:rsidRPr="00E47559">
        <w:rPr>
          <w:rFonts w:ascii="Times New Roman" w:hAnsi="Times New Roman" w:cs="Times New Roman"/>
          <w:sz w:val="24"/>
          <w:szCs w:val="24"/>
        </w:rPr>
        <w:t xml:space="preserve">          6.3.2. При невнесении Арендатором предусмотренной условиями Договора с учетом последующих изменений и дополнений к нему арендной платы более двух раз подряд по истечении установленного Договором срока, независимо от ее последующего внесения. </w:t>
      </w:r>
    </w:p>
    <w:p w:rsidR="00E47559" w:rsidRPr="00E47559" w:rsidRDefault="00E47559" w:rsidP="00E47559">
      <w:pPr>
        <w:pStyle w:val="32"/>
        <w:tabs>
          <w:tab w:val="left" w:pos="567"/>
        </w:tabs>
        <w:spacing w:after="0"/>
        <w:rPr>
          <w:rFonts w:ascii="Times New Roman" w:hAnsi="Times New Roman" w:cs="Times New Roman"/>
          <w:sz w:val="24"/>
          <w:szCs w:val="24"/>
        </w:rPr>
      </w:pPr>
      <w:r w:rsidRPr="00E47559">
        <w:rPr>
          <w:rFonts w:ascii="Times New Roman" w:hAnsi="Times New Roman" w:cs="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w:t>
      </w:r>
    </w:p>
    <w:p w:rsidR="00E47559" w:rsidRPr="00E47559" w:rsidRDefault="00E47559" w:rsidP="00E47559">
      <w:pPr>
        <w:pStyle w:val="32"/>
        <w:tabs>
          <w:tab w:val="left" w:pos="567"/>
        </w:tabs>
        <w:spacing w:after="0"/>
        <w:rPr>
          <w:rFonts w:ascii="Times New Roman" w:hAnsi="Times New Roman" w:cs="Times New Roman"/>
          <w:sz w:val="24"/>
          <w:szCs w:val="24"/>
        </w:rPr>
      </w:pPr>
      <w:r w:rsidRPr="00E47559">
        <w:rPr>
          <w:rFonts w:ascii="Times New Roman" w:hAnsi="Times New Roman" w:cs="Times New Roman"/>
          <w:sz w:val="24"/>
          <w:szCs w:val="24"/>
        </w:rPr>
        <w:t xml:space="preserve">           6.3.3. При сдаче </w:t>
      </w:r>
      <w:proofErr w:type="gramStart"/>
      <w:r w:rsidRPr="00E47559">
        <w:rPr>
          <w:rFonts w:ascii="Times New Roman" w:hAnsi="Times New Roman" w:cs="Times New Roman"/>
          <w:sz w:val="24"/>
          <w:szCs w:val="24"/>
        </w:rPr>
        <w:t>помещения</w:t>
      </w:r>
      <w:proofErr w:type="gramEnd"/>
      <w:r w:rsidRPr="00E47559">
        <w:rPr>
          <w:rFonts w:ascii="Times New Roman" w:hAnsi="Times New Roman" w:cs="Times New Roman"/>
          <w:sz w:val="24"/>
          <w:szCs w:val="24"/>
        </w:rPr>
        <w:t xml:space="preserve"> как в целом, так и по частям в субаренду или иное пользование, при передаче права аренды в залог,  в уставный капитал хозяйственных обществ, товариществ или обременении помещений иным способом.</w:t>
      </w:r>
    </w:p>
    <w:p w:rsidR="00E47559" w:rsidRPr="00E47559" w:rsidRDefault="00E47559" w:rsidP="00E47559">
      <w:pPr>
        <w:pStyle w:val="32"/>
        <w:tabs>
          <w:tab w:val="left" w:pos="567"/>
        </w:tabs>
        <w:spacing w:after="0"/>
        <w:rPr>
          <w:rFonts w:ascii="Times New Roman" w:hAnsi="Times New Roman" w:cs="Times New Roman"/>
          <w:sz w:val="24"/>
          <w:szCs w:val="24"/>
        </w:rPr>
      </w:pPr>
      <w:r w:rsidRPr="00E47559">
        <w:rPr>
          <w:rFonts w:ascii="Times New Roman" w:hAnsi="Times New Roman" w:cs="Times New Roman"/>
          <w:sz w:val="24"/>
          <w:szCs w:val="24"/>
        </w:rPr>
        <w:t xml:space="preserve">            6.3.4. Если Арендатор существенно ухудшает состояние помещения или инженерного оборудования.</w:t>
      </w:r>
    </w:p>
    <w:p w:rsidR="00E47559" w:rsidRPr="00E47559" w:rsidRDefault="00E47559" w:rsidP="00E47559">
      <w:pPr>
        <w:pStyle w:val="32"/>
        <w:tabs>
          <w:tab w:val="left" w:pos="567"/>
          <w:tab w:val="left" w:pos="709"/>
        </w:tabs>
        <w:spacing w:after="0"/>
        <w:rPr>
          <w:rFonts w:ascii="Times New Roman" w:hAnsi="Times New Roman" w:cs="Times New Roman"/>
          <w:sz w:val="24"/>
          <w:szCs w:val="24"/>
        </w:rPr>
      </w:pPr>
      <w:r w:rsidRPr="00E47559">
        <w:rPr>
          <w:rFonts w:ascii="Times New Roman" w:hAnsi="Times New Roman" w:cs="Times New Roman"/>
          <w:sz w:val="24"/>
          <w:szCs w:val="24"/>
        </w:rPr>
        <w:t xml:space="preserve">            6.3.5. Если Арендатор пользуется помещением с существенным нарушением условий Договора или назначения помещения либо с неоднократными нарушениями или  не выполняет обязанности, предусмотренные п.п. 2.3.8, 2.3.13,2.3.14 настоящего Договора.</w:t>
      </w:r>
    </w:p>
    <w:p w:rsidR="00E47559" w:rsidRPr="00E47559" w:rsidRDefault="00E47559" w:rsidP="00E47559">
      <w:pPr>
        <w:pStyle w:val="32"/>
        <w:tabs>
          <w:tab w:val="left" w:pos="567"/>
        </w:tabs>
        <w:spacing w:after="0"/>
        <w:rPr>
          <w:rFonts w:ascii="Times New Roman" w:hAnsi="Times New Roman" w:cs="Times New Roman"/>
          <w:sz w:val="24"/>
          <w:szCs w:val="24"/>
        </w:rPr>
      </w:pPr>
      <w:r w:rsidRPr="00E47559">
        <w:rPr>
          <w:rFonts w:ascii="Times New Roman" w:hAnsi="Times New Roman" w:cs="Times New Roman"/>
          <w:sz w:val="24"/>
          <w:szCs w:val="24"/>
        </w:rPr>
        <w:t xml:space="preserve">            6.4. По требованию Арендатора Договор </w:t>
      </w:r>
      <w:proofErr w:type="gramStart"/>
      <w:r w:rsidRPr="00E47559">
        <w:rPr>
          <w:rFonts w:ascii="Times New Roman" w:hAnsi="Times New Roman" w:cs="Times New Roman"/>
          <w:sz w:val="24"/>
          <w:szCs w:val="24"/>
        </w:rPr>
        <w:t>может быть досрочно расторгнут</w:t>
      </w:r>
      <w:proofErr w:type="gramEnd"/>
      <w:r w:rsidRPr="00E47559">
        <w:rPr>
          <w:rFonts w:ascii="Times New Roman" w:hAnsi="Times New Roman" w:cs="Times New Roman"/>
          <w:sz w:val="24"/>
          <w:szCs w:val="24"/>
        </w:rPr>
        <w:t xml:space="preserve"> судом если:</w:t>
      </w:r>
    </w:p>
    <w:p w:rsidR="00E47559" w:rsidRPr="00E47559" w:rsidRDefault="00E47559" w:rsidP="00E47559">
      <w:pPr>
        <w:pStyle w:val="32"/>
        <w:tabs>
          <w:tab w:val="left" w:pos="567"/>
        </w:tabs>
        <w:spacing w:after="0"/>
        <w:rPr>
          <w:rFonts w:ascii="Times New Roman" w:hAnsi="Times New Roman" w:cs="Times New Roman"/>
          <w:sz w:val="24"/>
          <w:szCs w:val="24"/>
        </w:rPr>
      </w:pPr>
      <w:r w:rsidRPr="00E47559">
        <w:rPr>
          <w:rFonts w:ascii="Times New Roman" w:hAnsi="Times New Roman" w:cs="Times New Roman"/>
          <w:sz w:val="24"/>
          <w:szCs w:val="24"/>
        </w:rPr>
        <w:t xml:space="preserve">            6.4.1. Помещение в силу обстоятельств, за которое Арендатор не отвечает, окажется в состоянии, не пригодном для дальнейшего использования.</w:t>
      </w:r>
    </w:p>
    <w:p w:rsidR="00E47559" w:rsidRPr="00E47559" w:rsidRDefault="00E47559" w:rsidP="00E47559">
      <w:pPr>
        <w:pStyle w:val="32"/>
        <w:tabs>
          <w:tab w:val="left" w:pos="567"/>
        </w:tabs>
        <w:spacing w:after="0"/>
        <w:jc w:val="center"/>
        <w:rPr>
          <w:rFonts w:ascii="Times New Roman" w:hAnsi="Times New Roman" w:cs="Times New Roman"/>
          <w:b/>
          <w:sz w:val="24"/>
          <w:szCs w:val="24"/>
        </w:rPr>
      </w:pPr>
      <w:r w:rsidRPr="00E47559">
        <w:rPr>
          <w:rFonts w:ascii="Times New Roman" w:hAnsi="Times New Roman" w:cs="Times New Roman"/>
          <w:b/>
          <w:sz w:val="24"/>
          <w:szCs w:val="24"/>
        </w:rPr>
        <w:t>7. Заключительные положения.</w:t>
      </w:r>
    </w:p>
    <w:p w:rsidR="00E47559" w:rsidRPr="00E47559" w:rsidRDefault="00E47559" w:rsidP="00E47559">
      <w:pPr>
        <w:pStyle w:val="32"/>
        <w:tabs>
          <w:tab w:val="left" w:pos="567"/>
          <w:tab w:val="left" w:pos="851"/>
        </w:tabs>
        <w:spacing w:after="0"/>
        <w:rPr>
          <w:rFonts w:ascii="Times New Roman" w:hAnsi="Times New Roman" w:cs="Times New Roman"/>
          <w:sz w:val="24"/>
          <w:szCs w:val="24"/>
        </w:rPr>
      </w:pPr>
      <w:r w:rsidRPr="00E47559">
        <w:rPr>
          <w:rFonts w:ascii="Times New Roman" w:hAnsi="Times New Roman" w:cs="Times New Roman"/>
          <w:sz w:val="24"/>
          <w:szCs w:val="24"/>
        </w:rPr>
        <w:t xml:space="preserve">             7.1. Споры и разногласия, которые могут возникнуть между сторонами в процессе исполнения настоящего Договора, будут разрешаться путем переговоров. При не урегулировании  в процессе переговоров споров и разногласий они  подлежат рассмотрению в арбитражном суде в порядке, установленном действующим законодательством РФ.</w:t>
      </w:r>
      <w:r w:rsidRPr="00E47559">
        <w:rPr>
          <w:rFonts w:ascii="Times New Roman" w:hAnsi="Times New Roman" w:cs="Times New Roman"/>
          <w:b/>
          <w:sz w:val="24"/>
          <w:szCs w:val="24"/>
        </w:rPr>
        <w:t xml:space="preserve"> </w:t>
      </w:r>
      <w:r w:rsidRPr="00E47559">
        <w:rPr>
          <w:rFonts w:ascii="Times New Roman" w:hAnsi="Times New Roman" w:cs="Times New Roman"/>
          <w:sz w:val="24"/>
          <w:szCs w:val="24"/>
        </w:rPr>
        <w:t xml:space="preserve"> </w:t>
      </w:r>
    </w:p>
    <w:p w:rsidR="00E47559" w:rsidRPr="00E47559" w:rsidRDefault="00E47559" w:rsidP="00E47559">
      <w:pPr>
        <w:pStyle w:val="32"/>
        <w:tabs>
          <w:tab w:val="left" w:pos="567"/>
        </w:tabs>
        <w:spacing w:after="0"/>
        <w:rPr>
          <w:rFonts w:ascii="Times New Roman" w:hAnsi="Times New Roman" w:cs="Times New Roman"/>
          <w:sz w:val="24"/>
          <w:szCs w:val="24"/>
        </w:rPr>
      </w:pPr>
      <w:r w:rsidRPr="00E47559">
        <w:rPr>
          <w:rFonts w:ascii="Times New Roman" w:hAnsi="Times New Roman" w:cs="Times New Roman"/>
          <w:sz w:val="24"/>
          <w:szCs w:val="24"/>
        </w:rPr>
        <w:lastRenderedPageBreak/>
        <w:t xml:space="preserve">            7.2.  Все изменения и дополнения к настоящему Договору производятся по соглашению сторон и действительны, при условии, если они совершены в письменной форме, подписаны уполномоченными представителями обеих сторон за исключением случая, предусмотренного п. 3.4.  настоящего Договора.</w:t>
      </w:r>
    </w:p>
    <w:p w:rsidR="00E47559" w:rsidRPr="00E47559" w:rsidRDefault="00E47559" w:rsidP="00E47559">
      <w:pPr>
        <w:pStyle w:val="32"/>
        <w:tabs>
          <w:tab w:val="left" w:pos="567"/>
          <w:tab w:val="left" w:pos="709"/>
        </w:tabs>
        <w:spacing w:after="0"/>
        <w:rPr>
          <w:rFonts w:ascii="Times New Roman" w:hAnsi="Times New Roman" w:cs="Times New Roman"/>
          <w:sz w:val="24"/>
          <w:szCs w:val="24"/>
        </w:rPr>
      </w:pPr>
      <w:r w:rsidRPr="00E47559">
        <w:rPr>
          <w:rFonts w:ascii="Times New Roman" w:hAnsi="Times New Roman" w:cs="Times New Roman"/>
          <w:sz w:val="24"/>
          <w:szCs w:val="24"/>
        </w:rPr>
        <w:t xml:space="preserve">            7.3. При изменении наименования, местонахождения, банковских реквизитов или реорганизации Сторон Договора, Сторона обязана письменно в двухнедельный срок сообщить другой Стороне  о произошедших изменениях.</w:t>
      </w:r>
    </w:p>
    <w:p w:rsidR="00E47559" w:rsidRPr="00E47559" w:rsidRDefault="00E47559" w:rsidP="00E47559">
      <w:pPr>
        <w:pStyle w:val="a7"/>
        <w:tabs>
          <w:tab w:val="left" w:pos="567"/>
        </w:tabs>
        <w:spacing w:after="0"/>
        <w:ind w:right="27"/>
        <w:rPr>
          <w:rFonts w:ascii="Times New Roman" w:hAnsi="Times New Roman" w:cs="Times New Roman"/>
          <w:sz w:val="24"/>
          <w:szCs w:val="24"/>
        </w:rPr>
      </w:pPr>
      <w:r w:rsidRPr="00E47559">
        <w:rPr>
          <w:rFonts w:ascii="Times New Roman" w:hAnsi="Times New Roman" w:cs="Times New Roman"/>
          <w:sz w:val="24"/>
          <w:szCs w:val="24"/>
        </w:rPr>
        <w:t xml:space="preserve">            7.4. Во всем ином, не урегулированном в настоящем Договоре, Стороны будут руководствоваться   положениями законодательства Российской Федерации.</w:t>
      </w:r>
    </w:p>
    <w:p w:rsidR="00E47559" w:rsidRPr="00E47559" w:rsidRDefault="00E47559" w:rsidP="00E47559">
      <w:pPr>
        <w:spacing w:after="0"/>
        <w:rPr>
          <w:rFonts w:ascii="Times New Roman" w:hAnsi="Times New Roman" w:cs="Times New Roman"/>
          <w:sz w:val="24"/>
          <w:szCs w:val="24"/>
        </w:rPr>
      </w:pPr>
      <w:r w:rsidRPr="00E47559">
        <w:rPr>
          <w:rFonts w:ascii="Times New Roman" w:hAnsi="Times New Roman" w:cs="Times New Roman"/>
          <w:sz w:val="24"/>
          <w:szCs w:val="24"/>
        </w:rPr>
        <w:t xml:space="preserve">            7.5. Настоящий Договор составлен</w:t>
      </w:r>
      <w:r w:rsidRPr="00E47559">
        <w:rPr>
          <w:rFonts w:ascii="Times New Roman" w:hAnsi="Times New Roman" w:cs="Times New Roman"/>
          <w:b/>
          <w:bCs/>
          <w:sz w:val="24"/>
          <w:szCs w:val="24"/>
        </w:rPr>
        <w:t xml:space="preserve"> </w:t>
      </w:r>
      <w:r w:rsidRPr="00E47559">
        <w:rPr>
          <w:rFonts w:ascii="Times New Roman" w:hAnsi="Times New Roman" w:cs="Times New Roman"/>
          <w:sz w:val="24"/>
          <w:szCs w:val="24"/>
        </w:rPr>
        <w:t xml:space="preserve">в трех экземплярах по одному для Арендодателя, Арендатора и Управления Федеральной службы государственной регистрации, кадастра и картографии по Ханты-Мансийскому автономному округу-Югре.  </w:t>
      </w:r>
    </w:p>
    <w:p w:rsidR="00E47559" w:rsidRPr="00E47559" w:rsidRDefault="00E47559" w:rsidP="00E47559">
      <w:pPr>
        <w:pStyle w:val="32"/>
        <w:tabs>
          <w:tab w:val="left" w:pos="567"/>
        </w:tabs>
        <w:spacing w:after="0"/>
        <w:rPr>
          <w:rFonts w:ascii="Times New Roman" w:hAnsi="Times New Roman" w:cs="Times New Roman"/>
          <w:sz w:val="24"/>
          <w:szCs w:val="24"/>
        </w:rPr>
      </w:pPr>
      <w:r w:rsidRPr="00E47559">
        <w:rPr>
          <w:rFonts w:ascii="Times New Roman" w:hAnsi="Times New Roman" w:cs="Times New Roman"/>
          <w:sz w:val="24"/>
          <w:szCs w:val="24"/>
        </w:rPr>
        <w:t xml:space="preserve">            </w:t>
      </w:r>
    </w:p>
    <w:p w:rsidR="00E47559" w:rsidRPr="00E47559" w:rsidRDefault="00E47559" w:rsidP="00E47559">
      <w:pPr>
        <w:spacing w:after="0"/>
        <w:jc w:val="center"/>
        <w:rPr>
          <w:rFonts w:ascii="Times New Roman" w:hAnsi="Times New Roman" w:cs="Times New Roman"/>
          <w:sz w:val="24"/>
          <w:szCs w:val="24"/>
        </w:rPr>
      </w:pPr>
      <w:r w:rsidRPr="00E47559">
        <w:rPr>
          <w:rFonts w:ascii="Times New Roman" w:hAnsi="Times New Roman" w:cs="Times New Roman"/>
          <w:b/>
          <w:sz w:val="24"/>
          <w:szCs w:val="24"/>
        </w:rPr>
        <w:t>8.  Юридические адреса и платежные реквизиты сторон.</w:t>
      </w:r>
    </w:p>
    <w:p w:rsidR="00E47559" w:rsidRPr="00E47559" w:rsidRDefault="00E47559" w:rsidP="00E47559">
      <w:pPr>
        <w:tabs>
          <w:tab w:val="left" w:pos="567"/>
        </w:tabs>
        <w:spacing w:after="0"/>
        <w:rPr>
          <w:rFonts w:ascii="Times New Roman" w:hAnsi="Times New Roman" w:cs="Times New Roman"/>
          <w:sz w:val="24"/>
          <w:szCs w:val="24"/>
        </w:rPr>
      </w:pPr>
      <w:r w:rsidRPr="00E47559">
        <w:rPr>
          <w:rFonts w:ascii="Times New Roman" w:hAnsi="Times New Roman" w:cs="Times New Roman"/>
          <w:sz w:val="24"/>
          <w:szCs w:val="24"/>
        </w:rPr>
        <w:t xml:space="preserve">              </w:t>
      </w:r>
      <w:r w:rsidRPr="00E47559">
        <w:rPr>
          <w:rFonts w:ascii="Times New Roman" w:hAnsi="Times New Roman" w:cs="Times New Roman"/>
          <w:b/>
          <w:sz w:val="24"/>
          <w:szCs w:val="24"/>
        </w:rPr>
        <w:t>Арендодатель:</w:t>
      </w:r>
      <w:r w:rsidRPr="00E47559">
        <w:rPr>
          <w:rFonts w:ascii="Times New Roman" w:hAnsi="Times New Roman" w:cs="Times New Roman"/>
          <w:sz w:val="24"/>
          <w:szCs w:val="24"/>
        </w:rPr>
        <w:t xml:space="preserve"> Департамент муниципальной собственности и градостроительства  администрации г. </w:t>
      </w:r>
      <w:proofErr w:type="spellStart"/>
      <w:r w:rsidRPr="00E47559">
        <w:rPr>
          <w:rFonts w:ascii="Times New Roman" w:hAnsi="Times New Roman" w:cs="Times New Roman"/>
          <w:sz w:val="24"/>
          <w:szCs w:val="24"/>
        </w:rPr>
        <w:t>Югорска</w:t>
      </w:r>
      <w:proofErr w:type="spellEnd"/>
      <w:r w:rsidRPr="00E47559">
        <w:rPr>
          <w:rFonts w:ascii="Times New Roman" w:hAnsi="Times New Roman" w:cs="Times New Roman"/>
          <w:sz w:val="24"/>
          <w:szCs w:val="24"/>
        </w:rPr>
        <w:t xml:space="preserve">,  адрес:  628260 г. </w:t>
      </w:r>
      <w:proofErr w:type="spellStart"/>
      <w:r w:rsidRPr="00E47559">
        <w:rPr>
          <w:rFonts w:ascii="Times New Roman" w:hAnsi="Times New Roman" w:cs="Times New Roman"/>
          <w:sz w:val="24"/>
          <w:szCs w:val="24"/>
        </w:rPr>
        <w:t>Югорск</w:t>
      </w:r>
      <w:proofErr w:type="spellEnd"/>
      <w:r w:rsidRPr="00E47559">
        <w:rPr>
          <w:rFonts w:ascii="Times New Roman" w:hAnsi="Times New Roman" w:cs="Times New Roman"/>
          <w:sz w:val="24"/>
          <w:szCs w:val="24"/>
        </w:rPr>
        <w:t xml:space="preserve">, ул. 40 лет Победы, 11 тел.  5-00-10, факс. 5-00-10, ИНН 8622011490, счет 40302810006000000001 в ОАО «Ханты-Мансийский банк», г. Ханты-Мансийск,  БИК 047162740,  </w:t>
      </w:r>
      <w:proofErr w:type="spellStart"/>
      <w:proofErr w:type="gramStart"/>
      <w:r w:rsidRPr="00E47559">
        <w:rPr>
          <w:rFonts w:ascii="Times New Roman" w:hAnsi="Times New Roman" w:cs="Times New Roman"/>
          <w:sz w:val="24"/>
          <w:szCs w:val="24"/>
        </w:rPr>
        <w:t>кор</w:t>
      </w:r>
      <w:proofErr w:type="spellEnd"/>
      <w:r w:rsidRPr="00E47559">
        <w:rPr>
          <w:rFonts w:ascii="Times New Roman" w:hAnsi="Times New Roman" w:cs="Times New Roman"/>
          <w:sz w:val="24"/>
          <w:szCs w:val="24"/>
        </w:rPr>
        <w:t>/счет</w:t>
      </w:r>
      <w:proofErr w:type="gramEnd"/>
      <w:r w:rsidRPr="00E47559">
        <w:rPr>
          <w:rFonts w:ascii="Times New Roman" w:hAnsi="Times New Roman" w:cs="Times New Roman"/>
          <w:sz w:val="24"/>
          <w:szCs w:val="24"/>
        </w:rPr>
        <w:t xml:space="preserve"> 30101810100000000740.</w:t>
      </w:r>
    </w:p>
    <w:p w:rsidR="00E47559" w:rsidRPr="00E47559" w:rsidRDefault="00E47559" w:rsidP="00E47559">
      <w:pPr>
        <w:tabs>
          <w:tab w:val="left" w:pos="567"/>
        </w:tabs>
        <w:spacing w:after="0"/>
        <w:rPr>
          <w:rFonts w:ascii="Times New Roman" w:hAnsi="Times New Roman" w:cs="Times New Roman"/>
          <w:b/>
          <w:sz w:val="24"/>
          <w:szCs w:val="24"/>
        </w:rPr>
      </w:pPr>
      <w:r w:rsidRPr="00E47559">
        <w:rPr>
          <w:rFonts w:ascii="Times New Roman" w:hAnsi="Times New Roman" w:cs="Times New Roman"/>
          <w:sz w:val="24"/>
          <w:szCs w:val="24"/>
        </w:rPr>
        <w:t xml:space="preserve">            </w:t>
      </w:r>
      <w:r w:rsidRPr="00E47559">
        <w:rPr>
          <w:rFonts w:ascii="Times New Roman" w:hAnsi="Times New Roman" w:cs="Times New Roman"/>
          <w:b/>
          <w:sz w:val="24"/>
          <w:szCs w:val="24"/>
        </w:rPr>
        <w:t>Арендатор____________________________________________________</w:t>
      </w:r>
    </w:p>
    <w:p w:rsidR="00E47559" w:rsidRPr="00E47559" w:rsidRDefault="00E47559" w:rsidP="00E47559">
      <w:pPr>
        <w:tabs>
          <w:tab w:val="left" w:pos="567"/>
        </w:tabs>
        <w:spacing w:after="0"/>
        <w:rPr>
          <w:rFonts w:ascii="Times New Roman" w:hAnsi="Times New Roman" w:cs="Times New Roman"/>
          <w:bCs/>
          <w:sz w:val="24"/>
          <w:szCs w:val="24"/>
        </w:rPr>
      </w:pPr>
    </w:p>
    <w:p w:rsidR="00E47559" w:rsidRPr="00E47559" w:rsidRDefault="00E47559" w:rsidP="00E47559">
      <w:pPr>
        <w:tabs>
          <w:tab w:val="left" w:pos="567"/>
        </w:tabs>
        <w:spacing w:after="0"/>
        <w:jc w:val="center"/>
        <w:rPr>
          <w:rFonts w:ascii="Times New Roman" w:hAnsi="Times New Roman" w:cs="Times New Roman"/>
          <w:sz w:val="24"/>
          <w:szCs w:val="24"/>
        </w:rPr>
      </w:pPr>
      <w:r w:rsidRPr="00E47559">
        <w:rPr>
          <w:rFonts w:ascii="Times New Roman" w:hAnsi="Times New Roman" w:cs="Times New Roman"/>
          <w:b/>
          <w:sz w:val="24"/>
          <w:szCs w:val="24"/>
        </w:rPr>
        <w:t>9. Подписи сторон.</w:t>
      </w:r>
    </w:p>
    <w:p w:rsidR="00E47559" w:rsidRPr="00E47559" w:rsidRDefault="00E47559" w:rsidP="00E47559">
      <w:pPr>
        <w:spacing w:after="0"/>
        <w:ind w:right="-766"/>
        <w:rPr>
          <w:rFonts w:ascii="Times New Roman" w:hAnsi="Times New Roman" w:cs="Times New Roman"/>
          <w:b/>
          <w:sz w:val="24"/>
          <w:szCs w:val="24"/>
        </w:rPr>
      </w:pPr>
      <w:r w:rsidRPr="00E47559">
        <w:rPr>
          <w:rFonts w:ascii="Times New Roman" w:hAnsi="Times New Roman" w:cs="Times New Roman"/>
          <w:sz w:val="24"/>
          <w:szCs w:val="24"/>
        </w:rPr>
        <w:t xml:space="preserve"> </w:t>
      </w:r>
      <w:r w:rsidRPr="00E47559">
        <w:rPr>
          <w:rFonts w:ascii="Times New Roman" w:hAnsi="Times New Roman" w:cs="Times New Roman"/>
          <w:b/>
          <w:sz w:val="24"/>
          <w:szCs w:val="24"/>
        </w:rPr>
        <w:t xml:space="preserve"> </w:t>
      </w:r>
      <w:r w:rsidRPr="00E47559">
        <w:rPr>
          <w:rFonts w:ascii="Times New Roman" w:hAnsi="Times New Roman" w:cs="Times New Roman"/>
          <w:sz w:val="24"/>
          <w:szCs w:val="24"/>
        </w:rPr>
        <w:t xml:space="preserve">          </w:t>
      </w:r>
      <w:r w:rsidRPr="00E47559">
        <w:rPr>
          <w:rFonts w:ascii="Times New Roman" w:hAnsi="Times New Roman" w:cs="Times New Roman"/>
          <w:b/>
          <w:sz w:val="24"/>
          <w:szCs w:val="24"/>
        </w:rPr>
        <w:t>Арендодатель:                                                                                Арендатор:</w:t>
      </w:r>
    </w:p>
    <w:p w:rsidR="00E47559" w:rsidRPr="00E47559" w:rsidRDefault="00E47559" w:rsidP="00E47559">
      <w:pPr>
        <w:spacing w:after="0"/>
        <w:ind w:right="-766"/>
        <w:rPr>
          <w:rFonts w:ascii="Times New Roman" w:hAnsi="Times New Roman" w:cs="Times New Roman"/>
          <w:b/>
          <w:sz w:val="24"/>
          <w:szCs w:val="24"/>
        </w:rPr>
      </w:pPr>
    </w:p>
    <w:p w:rsidR="00E47559" w:rsidRPr="00E47559" w:rsidRDefault="00E47559" w:rsidP="00E47559">
      <w:pPr>
        <w:spacing w:after="0"/>
        <w:ind w:right="-766"/>
        <w:rPr>
          <w:rFonts w:ascii="Times New Roman" w:hAnsi="Times New Roman" w:cs="Times New Roman"/>
          <w:b/>
          <w:sz w:val="24"/>
          <w:szCs w:val="24"/>
        </w:rPr>
      </w:pPr>
    </w:p>
    <w:p w:rsidR="00E47559" w:rsidRPr="00E47559" w:rsidRDefault="00E47559" w:rsidP="00E47559">
      <w:pPr>
        <w:spacing w:after="0"/>
        <w:ind w:right="-766"/>
        <w:rPr>
          <w:rFonts w:ascii="Times New Roman" w:hAnsi="Times New Roman" w:cs="Times New Roman"/>
          <w:b/>
          <w:sz w:val="24"/>
          <w:szCs w:val="24"/>
        </w:rPr>
      </w:pPr>
      <w:r w:rsidRPr="00E47559">
        <w:rPr>
          <w:rFonts w:ascii="Times New Roman" w:hAnsi="Times New Roman" w:cs="Times New Roman"/>
          <w:b/>
          <w:sz w:val="24"/>
          <w:szCs w:val="24"/>
        </w:rPr>
        <w:t xml:space="preserve"> ________________ С.Д. </w:t>
      </w:r>
      <w:proofErr w:type="spellStart"/>
      <w:r w:rsidRPr="00E47559">
        <w:rPr>
          <w:rFonts w:ascii="Times New Roman" w:hAnsi="Times New Roman" w:cs="Times New Roman"/>
          <w:b/>
          <w:sz w:val="24"/>
          <w:szCs w:val="24"/>
        </w:rPr>
        <w:t>Голин</w:t>
      </w:r>
      <w:proofErr w:type="spellEnd"/>
      <w:r w:rsidRPr="00E47559">
        <w:rPr>
          <w:rFonts w:ascii="Times New Roman" w:hAnsi="Times New Roman" w:cs="Times New Roman"/>
          <w:b/>
          <w:sz w:val="24"/>
          <w:szCs w:val="24"/>
        </w:rPr>
        <w:t xml:space="preserve">                                        ________________                                                                                    </w:t>
      </w:r>
    </w:p>
    <w:p w:rsidR="00E47559" w:rsidRPr="00E47559" w:rsidRDefault="00E47559" w:rsidP="00E47559">
      <w:pPr>
        <w:spacing w:after="0"/>
        <w:ind w:right="-766"/>
        <w:rPr>
          <w:rFonts w:ascii="Times New Roman" w:hAnsi="Times New Roman" w:cs="Times New Roman"/>
          <w:sz w:val="24"/>
          <w:szCs w:val="24"/>
        </w:rPr>
      </w:pPr>
    </w:p>
    <w:p w:rsidR="00E47559" w:rsidRPr="00E47559" w:rsidRDefault="00E47559" w:rsidP="00E47559">
      <w:pPr>
        <w:spacing w:after="0"/>
        <w:ind w:right="-766"/>
        <w:rPr>
          <w:rFonts w:ascii="Times New Roman" w:hAnsi="Times New Roman" w:cs="Times New Roman"/>
          <w:sz w:val="24"/>
          <w:szCs w:val="24"/>
        </w:rPr>
      </w:pPr>
    </w:p>
    <w:p w:rsidR="00E47559" w:rsidRPr="00E47559" w:rsidRDefault="00E47559" w:rsidP="00E47559">
      <w:pPr>
        <w:spacing w:after="0"/>
        <w:ind w:right="-766"/>
        <w:rPr>
          <w:rFonts w:ascii="Times New Roman" w:hAnsi="Times New Roman" w:cs="Times New Roman"/>
          <w:sz w:val="24"/>
          <w:szCs w:val="24"/>
        </w:rPr>
      </w:pPr>
    </w:p>
    <w:p w:rsidR="00E47559" w:rsidRPr="00E47559" w:rsidRDefault="00E47559" w:rsidP="00E47559">
      <w:pPr>
        <w:spacing w:after="0"/>
        <w:ind w:right="-766"/>
        <w:rPr>
          <w:rFonts w:ascii="Times New Roman" w:hAnsi="Times New Roman" w:cs="Times New Roman"/>
          <w:sz w:val="24"/>
          <w:szCs w:val="24"/>
        </w:rPr>
      </w:pPr>
    </w:p>
    <w:p w:rsidR="00E47559" w:rsidRPr="00E47559" w:rsidRDefault="00E47559" w:rsidP="00E47559">
      <w:pPr>
        <w:spacing w:after="0"/>
        <w:ind w:right="-766"/>
        <w:rPr>
          <w:rFonts w:ascii="Times New Roman" w:hAnsi="Times New Roman" w:cs="Times New Roman"/>
          <w:sz w:val="24"/>
          <w:szCs w:val="24"/>
        </w:rPr>
      </w:pPr>
    </w:p>
    <w:p w:rsidR="00E47559" w:rsidRPr="00E47559" w:rsidRDefault="00E47559" w:rsidP="00E47559">
      <w:pPr>
        <w:spacing w:after="0"/>
        <w:ind w:right="-766"/>
        <w:rPr>
          <w:rFonts w:ascii="Times New Roman" w:hAnsi="Times New Roman" w:cs="Times New Roman"/>
          <w:sz w:val="24"/>
          <w:szCs w:val="24"/>
        </w:rPr>
      </w:pPr>
    </w:p>
    <w:p w:rsidR="00E47559" w:rsidRPr="00E47559" w:rsidRDefault="00E47559" w:rsidP="00E47559">
      <w:pPr>
        <w:spacing w:after="0"/>
        <w:ind w:right="-766"/>
        <w:rPr>
          <w:rFonts w:ascii="Times New Roman" w:hAnsi="Times New Roman" w:cs="Times New Roman"/>
          <w:sz w:val="24"/>
          <w:szCs w:val="24"/>
        </w:rPr>
      </w:pPr>
    </w:p>
    <w:p w:rsidR="00E47559" w:rsidRPr="00E47559" w:rsidRDefault="00E47559" w:rsidP="00E47559">
      <w:pPr>
        <w:spacing w:after="0"/>
        <w:ind w:right="-766"/>
        <w:rPr>
          <w:rFonts w:ascii="Times New Roman" w:hAnsi="Times New Roman" w:cs="Times New Roman"/>
          <w:sz w:val="24"/>
          <w:szCs w:val="24"/>
        </w:rPr>
      </w:pPr>
    </w:p>
    <w:p w:rsidR="00E47559" w:rsidRPr="00E47559" w:rsidRDefault="00E47559" w:rsidP="00E47559">
      <w:pPr>
        <w:spacing w:after="0"/>
        <w:ind w:right="-766"/>
        <w:rPr>
          <w:rFonts w:ascii="Times New Roman" w:hAnsi="Times New Roman" w:cs="Times New Roman"/>
          <w:sz w:val="24"/>
          <w:szCs w:val="24"/>
        </w:rPr>
      </w:pPr>
    </w:p>
    <w:p w:rsidR="00E47559" w:rsidRPr="00E47559" w:rsidRDefault="00E47559" w:rsidP="00E47559">
      <w:pPr>
        <w:spacing w:after="0"/>
        <w:ind w:right="-766"/>
        <w:rPr>
          <w:rFonts w:ascii="Times New Roman" w:hAnsi="Times New Roman" w:cs="Times New Roman"/>
          <w:sz w:val="24"/>
          <w:szCs w:val="24"/>
        </w:rPr>
      </w:pPr>
    </w:p>
    <w:p w:rsidR="00E47559" w:rsidRPr="00E47559" w:rsidRDefault="00E47559" w:rsidP="00E47559">
      <w:pPr>
        <w:spacing w:after="0"/>
        <w:ind w:right="-766"/>
        <w:rPr>
          <w:rFonts w:ascii="Times New Roman" w:hAnsi="Times New Roman" w:cs="Times New Roman"/>
          <w:sz w:val="24"/>
          <w:szCs w:val="24"/>
        </w:rPr>
      </w:pPr>
    </w:p>
    <w:p w:rsidR="00E47559" w:rsidRPr="00E47559" w:rsidRDefault="00E47559" w:rsidP="00E47559">
      <w:pPr>
        <w:spacing w:after="0"/>
        <w:ind w:right="-766"/>
        <w:rPr>
          <w:rFonts w:ascii="Times New Roman" w:hAnsi="Times New Roman" w:cs="Times New Roman"/>
          <w:sz w:val="24"/>
          <w:szCs w:val="24"/>
        </w:rPr>
      </w:pPr>
    </w:p>
    <w:p w:rsidR="00E47559" w:rsidRPr="00E47559" w:rsidRDefault="00E47559" w:rsidP="00E47559">
      <w:pPr>
        <w:spacing w:after="0"/>
        <w:ind w:right="-766"/>
        <w:rPr>
          <w:rFonts w:ascii="Times New Roman" w:hAnsi="Times New Roman" w:cs="Times New Roman"/>
          <w:sz w:val="24"/>
          <w:szCs w:val="24"/>
        </w:rPr>
      </w:pPr>
    </w:p>
    <w:p w:rsidR="00E47559" w:rsidRPr="00850A2C" w:rsidRDefault="00E47559" w:rsidP="00E47559">
      <w:pPr>
        <w:spacing w:after="0"/>
        <w:ind w:right="-766"/>
        <w:rPr>
          <w:rFonts w:ascii="Times New Roman" w:hAnsi="Times New Roman" w:cs="Times New Roman"/>
          <w:sz w:val="24"/>
          <w:szCs w:val="24"/>
        </w:rPr>
      </w:pPr>
    </w:p>
    <w:p w:rsidR="00E47559" w:rsidRPr="00850A2C" w:rsidRDefault="00E47559" w:rsidP="00E47559">
      <w:pPr>
        <w:spacing w:after="0"/>
        <w:ind w:right="-766"/>
        <w:rPr>
          <w:rFonts w:ascii="Times New Roman" w:hAnsi="Times New Roman" w:cs="Times New Roman"/>
          <w:sz w:val="24"/>
          <w:szCs w:val="24"/>
        </w:rPr>
      </w:pPr>
    </w:p>
    <w:p w:rsidR="00E47559" w:rsidRPr="00850A2C" w:rsidRDefault="00E47559" w:rsidP="00E47559">
      <w:pPr>
        <w:spacing w:after="0"/>
        <w:ind w:right="-766"/>
        <w:rPr>
          <w:rFonts w:ascii="Times New Roman" w:hAnsi="Times New Roman" w:cs="Times New Roman"/>
          <w:sz w:val="24"/>
          <w:szCs w:val="24"/>
        </w:rPr>
      </w:pPr>
    </w:p>
    <w:p w:rsidR="00E47559" w:rsidRPr="00850A2C" w:rsidRDefault="00E47559" w:rsidP="00E47559">
      <w:pPr>
        <w:spacing w:after="0"/>
        <w:ind w:right="-766"/>
        <w:rPr>
          <w:rFonts w:ascii="Times New Roman" w:hAnsi="Times New Roman" w:cs="Times New Roman"/>
          <w:sz w:val="24"/>
          <w:szCs w:val="24"/>
        </w:rPr>
      </w:pPr>
    </w:p>
    <w:p w:rsidR="00E47559" w:rsidRPr="00850A2C" w:rsidRDefault="00E47559" w:rsidP="00E47559">
      <w:pPr>
        <w:spacing w:after="0"/>
        <w:ind w:right="-766"/>
        <w:rPr>
          <w:rFonts w:ascii="Times New Roman" w:hAnsi="Times New Roman" w:cs="Times New Roman"/>
          <w:sz w:val="24"/>
          <w:szCs w:val="24"/>
        </w:rPr>
      </w:pPr>
    </w:p>
    <w:p w:rsidR="00E47559" w:rsidRPr="00850A2C" w:rsidRDefault="00E47559" w:rsidP="00E47559">
      <w:pPr>
        <w:spacing w:after="0"/>
        <w:ind w:right="-766"/>
        <w:rPr>
          <w:rFonts w:ascii="Times New Roman" w:hAnsi="Times New Roman" w:cs="Times New Roman"/>
          <w:sz w:val="24"/>
          <w:szCs w:val="24"/>
        </w:rPr>
      </w:pPr>
    </w:p>
    <w:p w:rsidR="00E47559" w:rsidRPr="00850A2C" w:rsidRDefault="00E47559" w:rsidP="00E47559">
      <w:pPr>
        <w:spacing w:after="0"/>
        <w:ind w:right="-766"/>
        <w:rPr>
          <w:rFonts w:ascii="Times New Roman" w:hAnsi="Times New Roman" w:cs="Times New Roman"/>
          <w:sz w:val="24"/>
          <w:szCs w:val="24"/>
        </w:rPr>
      </w:pPr>
    </w:p>
    <w:p w:rsidR="00E47559" w:rsidRPr="00850A2C" w:rsidRDefault="00E47559" w:rsidP="00E47559">
      <w:pPr>
        <w:spacing w:after="0"/>
        <w:ind w:right="-766"/>
        <w:rPr>
          <w:rFonts w:ascii="Times New Roman" w:hAnsi="Times New Roman" w:cs="Times New Roman"/>
          <w:sz w:val="24"/>
          <w:szCs w:val="24"/>
        </w:rPr>
      </w:pPr>
    </w:p>
    <w:p w:rsidR="00E47559" w:rsidRPr="00850A2C" w:rsidRDefault="00E47559" w:rsidP="00E47559">
      <w:pPr>
        <w:spacing w:after="0"/>
        <w:ind w:right="-766"/>
        <w:rPr>
          <w:rFonts w:ascii="Times New Roman" w:hAnsi="Times New Roman" w:cs="Times New Roman"/>
          <w:sz w:val="24"/>
          <w:szCs w:val="24"/>
        </w:rPr>
      </w:pPr>
    </w:p>
    <w:p w:rsidR="00E47559" w:rsidRPr="00E47559" w:rsidRDefault="00E47559" w:rsidP="00E47559">
      <w:pPr>
        <w:spacing w:after="0"/>
        <w:ind w:left="5040" w:right="-766"/>
        <w:jc w:val="right"/>
        <w:rPr>
          <w:rFonts w:ascii="Times New Roman" w:hAnsi="Times New Roman" w:cs="Times New Roman"/>
          <w:sz w:val="24"/>
          <w:szCs w:val="24"/>
        </w:rPr>
      </w:pPr>
      <w:r w:rsidRPr="00E47559">
        <w:rPr>
          <w:rFonts w:ascii="Times New Roman" w:hAnsi="Times New Roman" w:cs="Times New Roman"/>
          <w:sz w:val="24"/>
          <w:szCs w:val="24"/>
        </w:rPr>
        <w:lastRenderedPageBreak/>
        <w:t xml:space="preserve">                                                        Приложение 1</w:t>
      </w:r>
    </w:p>
    <w:p w:rsidR="00E47559" w:rsidRPr="00E47559" w:rsidRDefault="00E47559" w:rsidP="00E47559">
      <w:pPr>
        <w:spacing w:after="0"/>
        <w:ind w:right="-766"/>
        <w:jc w:val="right"/>
        <w:rPr>
          <w:rFonts w:ascii="Times New Roman" w:hAnsi="Times New Roman" w:cs="Times New Roman"/>
          <w:sz w:val="24"/>
          <w:szCs w:val="24"/>
        </w:rPr>
      </w:pPr>
      <w:r w:rsidRPr="00E47559">
        <w:rPr>
          <w:rFonts w:ascii="Times New Roman" w:hAnsi="Times New Roman" w:cs="Times New Roman"/>
          <w:sz w:val="24"/>
          <w:szCs w:val="24"/>
        </w:rPr>
        <w:t xml:space="preserve">                                                                                                                     </w:t>
      </w:r>
      <w:r w:rsidRPr="00E47559">
        <w:rPr>
          <w:rFonts w:ascii="Times New Roman" w:hAnsi="Times New Roman" w:cs="Times New Roman"/>
          <w:sz w:val="24"/>
          <w:szCs w:val="24"/>
        </w:rPr>
        <w:tab/>
        <w:t xml:space="preserve">                      к договору аренды</w:t>
      </w:r>
    </w:p>
    <w:p w:rsidR="00E47559" w:rsidRPr="00E47559" w:rsidRDefault="00E47559" w:rsidP="00E47559">
      <w:pPr>
        <w:spacing w:after="0"/>
        <w:ind w:left="6480" w:right="-766" w:firstLine="720"/>
        <w:jc w:val="right"/>
        <w:rPr>
          <w:rFonts w:ascii="Times New Roman" w:hAnsi="Times New Roman" w:cs="Times New Roman"/>
          <w:sz w:val="24"/>
          <w:szCs w:val="24"/>
        </w:rPr>
      </w:pPr>
      <w:r w:rsidRPr="00E47559">
        <w:rPr>
          <w:rFonts w:ascii="Times New Roman" w:hAnsi="Times New Roman" w:cs="Times New Roman"/>
          <w:sz w:val="24"/>
          <w:szCs w:val="24"/>
        </w:rPr>
        <w:t>№ ___ от_____ 20__г.</w:t>
      </w:r>
    </w:p>
    <w:p w:rsidR="00E47559" w:rsidRPr="00E47559" w:rsidRDefault="00E47559" w:rsidP="00E47559">
      <w:pPr>
        <w:spacing w:after="0"/>
        <w:ind w:right="-766"/>
        <w:rPr>
          <w:rFonts w:ascii="Times New Roman" w:hAnsi="Times New Roman" w:cs="Times New Roman"/>
          <w:sz w:val="24"/>
          <w:szCs w:val="24"/>
        </w:rPr>
      </w:pPr>
    </w:p>
    <w:p w:rsidR="00E47559" w:rsidRPr="00E47559" w:rsidRDefault="00E47559" w:rsidP="00E47559">
      <w:pPr>
        <w:pStyle w:val="5"/>
        <w:spacing w:before="0"/>
        <w:jc w:val="left"/>
        <w:rPr>
          <w:rFonts w:ascii="Times New Roman" w:hAnsi="Times New Roman" w:cs="Times New Roman"/>
          <w:sz w:val="24"/>
          <w:szCs w:val="24"/>
        </w:rPr>
      </w:pPr>
    </w:p>
    <w:p w:rsidR="00E47559" w:rsidRPr="00E47559" w:rsidRDefault="00E47559" w:rsidP="00E47559">
      <w:pPr>
        <w:pStyle w:val="5"/>
        <w:spacing w:before="0"/>
        <w:rPr>
          <w:rFonts w:ascii="Times New Roman" w:hAnsi="Times New Roman" w:cs="Times New Roman"/>
          <w:sz w:val="24"/>
          <w:szCs w:val="24"/>
        </w:rPr>
      </w:pPr>
    </w:p>
    <w:p w:rsidR="00E47559" w:rsidRPr="00E47559" w:rsidRDefault="00E47559" w:rsidP="00E47559">
      <w:pPr>
        <w:pStyle w:val="5"/>
        <w:spacing w:before="0"/>
        <w:jc w:val="center"/>
        <w:rPr>
          <w:rFonts w:ascii="Times New Roman" w:hAnsi="Times New Roman" w:cs="Times New Roman"/>
          <w:sz w:val="24"/>
          <w:szCs w:val="24"/>
        </w:rPr>
      </w:pPr>
      <w:r w:rsidRPr="00E47559">
        <w:rPr>
          <w:rFonts w:ascii="Times New Roman" w:hAnsi="Times New Roman" w:cs="Times New Roman"/>
          <w:sz w:val="24"/>
          <w:szCs w:val="24"/>
        </w:rPr>
        <w:t>А К Т</w:t>
      </w:r>
    </w:p>
    <w:p w:rsidR="00E47559" w:rsidRPr="00E47559" w:rsidRDefault="00E47559" w:rsidP="00E47559">
      <w:pPr>
        <w:pStyle w:val="30"/>
        <w:spacing w:before="0"/>
        <w:jc w:val="center"/>
        <w:rPr>
          <w:rFonts w:ascii="Times New Roman" w:hAnsi="Times New Roman" w:cs="Times New Roman"/>
          <w:sz w:val="24"/>
          <w:szCs w:val="24"/>
        </w:rPr>
      </w:pPr>
      <w:r w:rsidRPr="00E47559">
        <w:rPr>
          <w:rFonts w:ascii="Times New Roman" w:hAnsi="Times New Roman" w:cs="Times New Roman"/>
          <w:sz w:val="24"/>
          <w:szCs w:val="24"/>
        </w:rPr>
        <w:t>приема-передачи</w:t>
      </w:r>
    </w:p>
    <w:p w:rsidR="00E47559" w:rsidRPr="00E47559" w:rsidRDefault="00E47559" w:rsidP="00E47559">
      <w:pPr>
        <w:spacing w:after="0"/>
        <w:rPr>
          <w:rFonts w:ascii="Times New Roman" w:hAnsi="Times New Roman" w:cs="Times New Roman"/>
          <w:sz w:val="24"/>
          <w:szCs w:val="24"/>
        </w:rPr>
      </w:pPr>
    </w:p>
    <w:p w:rsidR="00E47559" w:rsidRPr="00E47559" w:rsidRDefault="00E47559" w:rsidP="00E47559">
      <w:pPr>
        <w:tabs>
          <w:tab w:val="left" w:pos="567"/>
        </w:tabs>
        <w:spacing w:after="0"/>
        <w:rPr>
          <w:rFonts w:ascii="Times New Roman" w:hAnsi="Times New Roman" w:cs="Times New Roman"/>
          <w:sz w:val="24"/>
          <w:szCs w:val="24"/>
        </w:rPr>
      </w:pPr>
      <w:r w:rsidRPr="00E47559">
        <w:rPr>
          <w:rFonts w:ascii="Times New Roman" w:hAnsi="Times New Roman" w:cs="Times New Roman"/>
          <w:sz w:val="24"/>
          <w:szCs w:val="24"/>
        </w:rPr>
        <w:t xml:space="preserve">            </w:t>
      </w:r>
      <w:r w:rsidRPr="00E47559">
        <w:rPr>
          <w:rFonts w:ascii="Times New Roman" w:hAnsi="Times New Roman" w:cs="Times New Roman"/>
          <w:b/>
          <w:sz w:val="24"/>
          <w:szCs w:val="24"/>
        </w:rPr>
        <w:t xml:space="preserve">Мы, Департамент муниципальной собственности и градостроительства администрации города </w:t>
      </w:r>
      <w:proofErr w:type="spellStart"/>
      <w:r w:rsidRPr="00E47559">
        <w:rPr>
          <w:rFonts w:ascii="Times New Roman" w:hAnsi="Times New Roman" w:cs="Times New Roman"/>
          <w:b/>
          <w:sz w:val="24"/>
          <w:szCs w:val="24"/>
        </w:rPr>
        <w:t>Югорска</w:t>
      </w:r>
      <w:proofErr w:type="spellEnd"/>
      <w:r w:rsidRPr="00E47559">
        <w:rPr>
          <w:rFonts w:ascii="Times New Roman" w:hAnsi="Times New Roman" w:cs="Times New Roman"/>
          <w:b/>
          <w:sz w:val="24"/>
          <w:szCs w:val="24"/>
        </w:rPr>
        <w:t>, именуемый в дальнейшем «Арендодатель»,</w:t>
      </w:r>
      <w:r w:rsidRPr="00E47559">
        <w:rPr>
          <w:rFonts w:ascii="Times New Roman" w:hAnsi="Times New Roman" w:cs="Times New Roman"/>
          <w:sz w:val="24"/>
          <w:szCs w:val="24"/>
        </w:rPr>
        <w:t xml:space="preserve"> в лице первого заместителя главы администрации города - директора департамента </w:t>
      </w:r>
      <w:proofErr w:type="spellStart"/>
      <w:r w:rsidRPr="00E47559">
        <w:rPr>
          <w:rFonts w:ascii="Times New Roman" w:hAnsi="Times New Roman" w:cs="Times New Roman"/>
          <w:sz w:val="24"/>
          <w:szCs w:val="24"/>
        </w:rPr>
        <w:t>Голина</w:t>
      </w:r>
      <w:proofErr w:type="spellEnd"/>
      <w:r w:rsidRPr="00E47559">
        <w:rPr>
          <w:rFonts w:ascii="Times New Roman" w:hAnsi="Times New Roman" w:cs="Times New Roman"/>
          <w:sz w:val="24"/>
          <w:szCs w:val="24"/>
        </w:rPr>
        <w:t xml:space="preserve"> Сергея Дмитриевича, действующего на основании Положения о департаменте, с одной стороны и </w:t>
      </w:r>
      <w:r w:rsidRPr="00E47559">
        <w:rPr>
          <w:rFonts w:ascii="Times New Roman" w:hAnsi="Times New Roman" w:cs="Times New Roman"/>
          <w:b/>
          <w:bCs/>
          <w:sz w:val="24"/>
          <w:szCs w:val="24"/>
        </w:rPr>
        <w:t>________________,</w:t>
      </w:r>
      <w:r w:rsidRPr="00E47559">
        <w:rPr>
          <w:rFonts w:ascii="Times New Roman" w:hAnsi="Times New Roman" w:cs="Times New Roman"/>
          <w:b/>
          <w:sz w:val="24"/>
          <w:szCs w:val="24"/>
        </w:rPr>
        <w:t xml:space="preserve"> </w:t>
      </w:r>
      <w:r w:rsidRPr="00E47559">
        <w:rPr>
          <w:rFonts w:ascii="Times New Roman" w:hAnsi="Times New Roman" w:cs="Times New Roman"/>
          <w:sz w:val="24"/>
          <w:szCs w:val="24"/>
        </w:rPr>
        <w:t>именуемый в дальнейшем</w:t>
      </w:r>
      <w:r w:rsidRPr="00E47559">
        <w:rPr>
          <w:rFonts w:ascii="Times New Roman" w:hAnsi="Times New Roman" w:cs="Times New Roman"/>
          <w:b/>
          <w:sz w:val="24"/>
          <w:szCs w:val="24"/>
        </w:rPr>
        <w:t xml:space="preserve"> «Арендатор», </w:t>
      </w:r>
      <w:r w:rsidRPr="00E47559">
        <w:rPr>
          <w:rFonts w:ascii="Times New Roman" w:hAnsi="Times New Roman" w:cs="Times New Roman"/>
          <w:sz w:val="24"/>
          <w:szCs w:val="24"/>
        </w:rPr>
        <w:t xml:space="preserve">в лице ________________, с другой стороны, настоящим актом удостоверяем: </w:t>
      </w:r>
    </w:p>
    <w:p w:rsidR="00E47559" w:rsidRPr="00E47559" w:rsidRDefault="00E47559" w:rsidP="00E47559">
      <w:pPr>
        <w:tabs>
          <w:tab w:val="left" w:pos="567"/>
        </w:tabs>
        <w:spacing w:after="0"/>
        <w:rPr>
          <w:rFonts w:ascii="Times New Roman" w:hAnsi="Times New Roman" w:cs="Times New Roman"/>
          <w:sz w:val="24"/>
          <w:szCs w:val="24"/>
        </w:rPr>
      </w:pPr>
      <w:r w:rsidRPr="00E47559">
        <w:rPr>
          <w:rFonts w:ascii="Times New Roman" w:hAnsi="Times New Roman" w:cs="Times New Roman"/>
          <w:sz w:val="24"/>
          <w:szCs w:val="24"/>
        </w:rPr>
        <w:t xml:space="preserve">            1. Арендодатель действительно передал, а Арендатор принял в аренду </w:t>
      </w:r>
      <w:proofErr w:type="gramStart"/>
      <w:r w:rsidRPr="00E47559">
        <w:rPr>
          <w:rFonts w:ascii="Times New Roman" w:hAnsi="Times New Roman" w:cs="Times New Roman"/>
          <w:sz w:val="24"/>
          <w:szCs w:val="24"/>
        </w:rPr>
        <w:t>нижеуказанное</w:t>
      </w:r>
      <w:proofErr w:type="gramEnd"/>
      <w:r w:rsidRPr="00E47559">
        <w:rPr>
          <w:rFonts w:ascii="Times New Roman" w:hAnsi="Times New Roman" w:cs="Times New Roman"/>
          <w:sz w:val="24"/>
          <w:szCs w:val="24"/>
        </w:rPr>
        <w:t xml:space="preserve"> помещении, указанное на </w:t>
      </w:r>
      <w:proofErr w:type="spellStart"/>
      <w:r w:rsidRPr="00E47559">
        <w:rPr>
          <w:rFonts w:ascii="Times New Roman" w:hAnsi="Times New Roman" w:cs="Times New Roman"/>
          <w:sz w:val="24"/>
          <w:szCs w:val="24"/>
        </w:rPr>
        <w:t>выкопировке</w:t>
      </w:r>
      <w:proofErr w:type="spellEnd"/>
      <w:r w:rsidRPr="00E47559">
        <w:rPr>
          <w:rFonts w:ascii="Times New Roman" w:hAnsi="Times New Roman" w:cs="Times New Roman"/>
          <w:sz w:val="24"/>
          <w:szCs w:val="24"/>
        </w:rPr>
        <w:t xml:space="preserve"> из поэтажного плана здания, являющейся неотъемлемой частью настоящего акта.</w:t>
      </w:r>
    </w:p>
    <w:p w:rsidR="00E47559" w:rsidRPr="00E47559" w:rsidRDefault="00E47559" w:rsidP="00E47559">
      <w:pPr>
        <w:spacing w:after="0"/>
        <w:ind w:right="-766"/>
        <w:rPr>
          <w:rFonts w:ascii="Times New Roman" w:hAnsi="Times New Roman" w:cs="Times New Roman"/>
          <w:sz w:val="24"/>
          <w:szCs w:val="24"/>
        </w:rPr>
      </w:pPr>
      <w:r w:rsidRPr="00E47559">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03"/>
        <w:gridCol w:w="1400"/>
        <w:gridCol w:w="1984"/>
      </w:tblGrid>
      <w:tr w:rsidR="00E47559" w:rsidRPr="00E47559" w:rsidTr="00E47559">
        <w:trPr>
          <w:jc w:val="center"/>
        </w:trPr>
        <w:tc>
          <w:tcPr>
            <w:tcW w:w="3103" w:type="dxa"/>
            <w:tcBorders>
              <w:top w:val="single" w:sz="4" w:space="0" w:color="auto"/>
              <w:left w:val="single" w:sz="4" w:space="0" w:color="auto"/>
              <w:bottom w:val="single" w:sz="4" w:space="0" w:color="auto"/>
              <w:right w:val="single" w:sz="4" w:space="0" w:color="auto"/>
            </w:tcBorders>
            <w:hideMark/>
          </w:tcPr>
          <w:p w:rsidR="00E47559" w:rsidRPr="00E47559" w:rsidRDefault="00E47559" w:rsidP="00E47559">
            <w:pPr>
              <w:spacing w:after="0"/>
              <w:ind w:right="-766"/>
              <w:rPr>
                <w:rFonts w:ascii="Times New Roman" w:eastAsia="Times New Roman" w:hAnsi="Times New Roman" w:cs="Times New Roman"/>
                <w:sz w:val="24"/>
                <w:szCs w:val="24"/>
                <w:lang w:eastAsia="en-US"/>
              </w:rPr>
            </w:pPr>
            <w:r w:rsidRPr="00E47559">
              <w:rPr>
                <w:rFonts w:ascii="Times New Roman" w:hAnsi="Times New Roman" w:cs="Times New Roman"/>
                <w:b/>
                <w:sz w:val="24"/>
                <w:szCs w:val="24"/>
                <w:lang w:eastAsia="en-US"/>
              </w:rPr>
              <w:t xml:space="preserve"> </w:t>
            </w:r>
            <w:r w:rsidRPr="00E47559">
              <w:rPr>
                <w:rFonts w:ascii="Times New Roman" w:hAnsi="Times New Roman" w:cs="Times New Roman"/>
                <w:sz w:val="24"/>
                <w:szCs w:val="24"/>
                <w:lang w:eastAsia="en-US"/>
              </w:rPr>
              <w:t xml:space="preserve">Наименование помещения,           </w:t>
            </w:r>
          </w:p>
          <w:p w:rsidR="00E47559" w:rsidRPr="00E47559" w:rsidRDefault="00E47559" w:rsidP="00E47559">
            <w:pPr>
              <w:spacing w:after="0"/>
              <w:ind w:right="-766"/>
              <w:rPr>
                <w:rFonts w:ascii="Times New Roman" w:eastAsia="Times New Roman" w:hAnsi="Times New Roman" w:cs="Times New Roman"/>
                <w:b/>
                <w:sz w:val="24"/>
                <w:szCs w:val="24"/>
                <w:lang w:eastAsia="en-US"/>
              </w:rPr>
            </w:pPr>
            <w:r w:rsidRPr="00E47559">
              <w:rPr>
                <w:rFonts w:ascii="Times New Roman" w:hAnsi="Times New Roman" w:cs="Times New Roman"/>
                <w:sz w:val="24"/>
                <w:szCs w:val="24"/>
                <w:lang w:eastAsia="en-US"/>
              </w:rPr>
              <w:t xml:space="preserve">        почтовый адрес</w:t>
            </w:r>
          </w:p>
        </w:tc>
        <w:tc>
          <w:tcPr>
            <w:tcW w:w="1400" w:type="dxa"/>
            <w:tcBorders>
              <w:top w:val="single" w:sz="4" w:space="0" w:color="auto"/>
              <w:left w:val="single" w:sz="4" w:space="0" w:color="auto"/>
              <w:bottom w:val="single" w:sz="4" w:space="0" w:color="auto"/>
              <w:right w:val="single" w:sz="4" w:space="0" w:color="auto"/>
            </w:tcBorders>
            <w:hideMark/>
          </w:tcPr>
          <w:p w:rsidR="00E47559" w:rsidRPr="00E47559" w:rsidRDefault="00E47559" w:rsidP="00E47559">
            <w:pPr>
              <w:pStyle w:val="6"/>
              <w:spacing w:before="0"/>
              <w:rPr>
                <w:rFonts w:ascii="Times New Roman" w:eastAsiaTheme="minorEastAsia" w:hAnsi="Times New Roman" w:cs="Times New Roman"/>
                <w:i w:val="0"/>
                <w:sz w:val="24"/>
                <w:szCs w:val="24"/>
                <w:lang w:eastAsia="en-US"/>
              </w:rPr>
            </w:pPr>
            <w:r w:rsidRPr="00E47559">
              <w:rPr>
                <w:rFonts w:ascii="Times New Roman" w:eastAsiaTheme="minorEastAsia" w:hAnsi="Times New Roman" w:cs="Times New Roman"/>
                <w:i w:val="0"/>
                <w:sz w:val="24"/>
                <w:szCs w:val="24"/>
                <w:lang w:eastAsia="en-US"/>
              </w:rPr>
              <w:t xml:space="preserve">      Год</w:t>
            </w:r>
          </w:p>
          <w:p w:rsidR="00E47559" w:rsidRPr="00E47559" w:rsidRDefault="00E47559" w:rsidP="00E47559">
            <w:pPr>
              <w:pStyle w:val="6"/>
              <w:spacing w:before="0"/>
              <w:rPr>
                <w:rFonts w:ascii="Times New Roman" w:eastAsiaTheme="minorEastAsia" w:hAnsi="Times New Roman" w:cs="Times New Roman"/>
                <w:sz w:val="24"/>
                <w:szCs w:val="24"/>
                <w:lang w:eastAsia="en-US"/>
              </w:rPr>
            </w:pPr>
            <w:r>
              <w:rPr>
                <w:rFonts w:ascii="Times New Roman" w:eastAsiaTheme="minorEastAsia" w:hAnsi="Times New Roman" w:cs="Times New Roman"/>
                <w:i w:val="0"/>
                <w:sz w:val="24"/>
                <w:szCs w:val="24"/>
                <w:lang w:eastAsia="en-US"/>
              </w:rPr>
              <w:t>постройк</w:t>
            </w:r>
            <w:r w:rsidRPr="00E47559">
              <w:rPr>
                <w:rFonts w:ascii="Times New Roman" w:eastAsiaTheme="minorEastAsia" w:hAnsi="Times New Roman" w:cs="Times New Roman"/>
                <w:i w:val="0"/>
                <w:sz w:val="24"/>
                <w:szCs w:val="24"/>
                <w:lang w:eastAsia="en-US"/>
              </w:rPr>
              <w:t>и</w:t>
            </w:r>
          </w:p>
        </w:tc>
        <w:tc>
          <w:tcPr>
            <w:tcW w:w="1984" w:type="dxa"/>
            <w:tcBorders>
              <w:top w:val="single" w:sz="4" w:space="0" w:color="auto"/>
              <w:left w:val="single" w:sz="4" w:space="0" w:color="auto"/>
              <w:bottom w:val="single" w:sz="4" w:space="0" w:color="auto"/>
              <w:right w:val="single" w:sz="4" w:space="0" w:color="auto"/>
            </w:tcBorders>
            <w:hideMark/>
          </w:tcPr>
          <w:p w:rsidR="00E47559" w:rsidRPr="00E47559" w:rsidRDefault="00E47559" w:rsidP="00E47559">
            <w:pPr>
              <w:spacing w:after="0"/>
              <w:ind w:right="-766"/>
              <w:rPr>
                <w:rFonts w:ascii="Times New Roman" w:eastAsia="Times New Roman" w:hAnsi="Times New Roman" w:cs="Times New Roman"/>
                <w:sz w:val="24"/>
                <w:szCs w:val="24"/>
                <w:lang w:eastAsia="en-US"/>
              </w:rPr>
            </w:pPr>
            <w:r w:rsidRPr="00E47559">
              <w:rPr>
                <w:rFonts w:ascii="Times New Roman" w:hAnsi="Times New Roman" w:cs="Times New Roman"/>
                <w:sz w:val="24"/>
                <w:szCs w:val="24"/>
                <w:lang w:eastAsia="en-US"/>
              </w:rPr>
              <w:t>Общая площадь</w:t>
            </w:r>
          </w:p>
          <w:p w:rsidR="00E47559" w:rsidRPr="00E47559" w:rsidRDefault="00E47559" w:rsidP="00E47559">
            <w:pPr>
              <w:spacing w:after="0"/>
              <w:ind w:right="-766"/>
              <w:rPr>
                <w:rFonts w:ascii="Times New Roman" w:hAnsi="Times New Roman" w:cs="Times New Roman"/>
                <w:sz w:val="24"/>
                <w:szCs w:val="24"/>
                <w:lang w:eastAsia="en-US"/>
              </w:rPr>
            </w:pPr>
            <w:r w:rsidRPr="00E47559">
              <w:rPr>
                <w:rFonts w:ascii="Times New Roman" w:hAnsi="Times New Roman" w:cs="Times New Roman"/>
                <w:sz w:val="24"/>
                <w:szCs w:val="24"/>
                <w:lang w:eastAsia="en-US"/>
              </w:rPr>
              <w:t xml:space="preserve">  помещения,</w:t>
            </w:r>
          </w:p>
          <w:p w:rsidR="00E47559" w:rsidRPr="00E47559" w:rsidRDefault="00E47559" w:rsidP="00E47559">
            <w:pPr>
              <w:spacing w:after="0"/>
              <w:ind w:right="-766"/>
              <w:rPr>
                <w:rFonts w:ascii="Times New Roman" w:eastAsia="Times New Roman" w:hAnsi="Times New Roman" w:cs="Times New Roman"/>
                <w:b/>
                <w:sz w:val="24"/>
                <w:szCs w:val="24"/>
                <w:lang w:eastAsia="en-US"/>
              </w:rPr>
            </w:pPr>
            <w:r w:rsidRPr="00E47559">
              <w:rPr>
                <w:rFonts w:ascii="Times New Roman" w:hAnsi="Times New Roman" w:cs="Times New Roman"/>
                <w:sz w:val="24"/>
                <w:szCs w:val="24"/>
                <w:lang w:eastAsia="en-US"/>
              </w:rPr>
              <w:t xml:space="preserve">          кв. м.</w:t>
            </w:r>
            <w:r w:rsidRPr="00E47559">
              <w:rPr>
                <w:rFonts w:ascii="Times New Roman" w:hAnsi="Times New Roman" w:cs="Times New Roman"/>
                <w:b/>
                <w:sz w:val="24"/>
                <w:szCs w:val="24"/>
                <w:lang w:eastAsia="en-US"/>
              </w:rPr>
              <w:t xml:space="preserve"> </w:t>
            </w:r>
          </w:p>
        </w:tc>
      </w:tr>
      <w:tr w:rsidR="00E47559" w:rsidRPr="00E47559" w:rsidTr="00E47559">
        <w:trPr>
          <w:jc w:val="center"/>
        </w:trPr>
        <w:tc>
          <w:tcPr>
            <w:tcW w:w="3103" w:type="dxa"/>
            <w:tcBorders>
              <w:top w:val="single" w:sz="4" w:space="0" w:color="auto"/>
              <w:left w:val="single" w:sz="4" w:space="0" w:color="auto"/>
              <w:bottom w:val="single" w:sz="4" w:space="0" w:color="auto"/>
              <w:right w:val="single" w:sz="4" w:space="0" w:color="auto"/>
            </w:tcBorders>
            <w:hideMark/>
          </w:tcPr>
          <w:p w:rsidR="00E47559" w:rsidRPr="00E47559" w:rsidRDefault="00E47559" w:rsidP="00E47559">
            <w:pPr>
              <w:spacing w:after="0"/>
              <w:ind w:right="-766"/>
              <w:rPr>
                <w:rFonts w:ascii="Times New Roman" w:eastAsia="Times New Roman" w:hAnsi="Times New Roman" w:cs="Times New Roman"/>
                <w:sz w:val="24"/>
                <w:szCs w:val="24"/>
                <w:lang w:eastAsia="en-US"/>
              </w:rPr>
            </w:pPr>
            <w:r w:rsidRPr="00E47559">
              <w:rPr>
                <w:rFonts w:ascii="Times New Roman" w:hAnsi="Times New Roman" w:cs="Times New Roman"/>
                <w:sz w:val="24"/>
                <w:szCs w:val="24"/>
                <w:lang w:eastAsia="en-US"/>
              </w:rPr>
              <w:t>Помещение хлебопекарни</w:t>
            </w:r>
          </w:p>
          <w:p w:rsidR="00E47559" w:rsidRPr="00E47559" w:rsidRDefault="00E47559" w:rsidP="00E47559">
            <w:pPr>
              <w:spacing w:after="0"/>
              <w:ind w:right="-766"/>
              <w:rPr>
                <w:rFonts w:ascii="Times New Roman" w:hAnsi="Times New Roman" w:cs="Times New Roman"/>
                <w:sz w:val="24"/>
                <w:szCs w:val="24"/>
                <w:lang w:eastAsia="en-US"/>
              </w:rPr>
            </w:pPr>
            <w:r w:rsidRPr="00E47559">
              <w:rPr>
                <w:rFonts w:ascii="Times New Roman" w:hAnsi="Times New Roman" w:cs="Times New Roman"/>
                <w:sz w:val="24"/>
                <w:szCs w:val="24"/>
                <w:lang w:eastAsia="en-US"/>
              </w:rPr>
              <w:t xml:space="preserve">по адресу: </w:t>
            </w:r>
            <w:proofErr w:type="gramStart"/>
            <w:r w:rsidRPr="00E47559">
              <w:rPr>
                <w:rFonts w:ascii="Times New Roman" w:hAnsi="Times New Roman" w:cs="Times New Roman"/>
                <w:sz w:val="24"/>
                <w:szCs w:val="24"/>
                <w:lang w:eastAsia="en-US"/>
              </w:rPr>
              <w:t>г</w:t>
            </w:r>
            <w:proofErr w:type="gramEnd"/>
            <w:r w:rsidRPr="00E47559">
              <w:rPr>
                <w:rFonts w:ascii="Times New Roman" w:hAnsi="Times New Roman" w:cs="Times New Roman"/>
                <w:sz w:val="24"/>
                <w:szCs w:val="24"/>
                <w:lang w:eastAsia="en-US"/>
              </w:rPr>
              <w:t xml:space="preserve">. </w:t>
            </w:r>
            <w:proofErr w:type="spellStart"/>
            <w:r w:rsidRPr="00E47559">
              <w:rPr>
                <w:rFonts w:ascii="Times New Roman" w:hAnsi="Times New Roman" w:cs="Times New Roman"/>
                <w:sz w:val="24"/>
                <w:szCs w:val="24"/>
                <w:lang w:eastAsia="en-US"/>
              </w:rPr>
              <w:t>Югорск</w:t>
            </w:r>
            <w:proofErr w:type="spellEnd"/>
            <w:r w:rsidRPr="00E47559">
              <w:rPr>
                <w:rFonts w:ascii="Times New Roman" w:hAnsi="Times New Roman" w:cs="Times New Roman"/>
                <w:sz w:val="24"/>
                <w:szCs w:val="24"/>
                <w:lang w:eastAsia="en-US"/>
              </w:rPr>
              <w:t>,</w:t>
            </w:r>
          </w:p>
          <w:p w:rsidR="00E47559" w:rsidRPr="00E47559" w:rsidRDefault="00E47559" w:rsidP="00E47559">
            <w:pPr>
              <w:spacing w:after="0"/>
              <w:ind w:right="-766"/>
              <w:rPr>
                <w:rFonts w:ascii="Times New Roman" w:eastAsia="Times New Roman" w:hAnsi="Times New Roman" w:cs="Times New Roman"/>
                <w:sz w:val="24"/>
                <w:szCs w:val="24"/>
                <w:lang w:eastAsia="en-US"/>
              </w:rPr>
            </w:pPr>
            <w:r w:rsidRPr="00E47559">
              <w:rPr>
                <w:rFonts w:ascii="Times New Roman" w:hAnsi="Times New Roman" w:cs="Times New Roman"/>
                <w:sz w:val="24"/>
                <w:szCs w:val="24"/>
                <w:lang w:eastAsia="en-US"/>
              </w:rPr>
              <w:t>ул</w:t>
            </w:r>
            <w:proofErr w:type="gramStart"/>
            <w:r w:rsidRPr="00E47559">
              <w:rPr>
                <w:rFonts w:ascii="Times New Roman" w:hAnsi="Times New Roman" w:cs="Times New Roman"/>
                <w:sz w:val="24"/>
                <w:szCs w:val="24"/>
                <w:lang w:eastAsia="en-US"/>
              </w:rPr>
              <w:t>.М</w:t>
            </w:r>
            <w:proofErr w:type="gramEnd"/>
            <w:r w:rsidRPr="00E47559">
              <w:rPr>
                <w:rFonts w:ascii="Times New Roman" w:hAnsi="Times New Roman" w:cs="Times New Roman"/>
                <w:sz w:val="24"/>
                <w:szCs w:val="24"/>
                <w:lang w:eastAsia="en-US"/>
              </w:rPr>
              <w:t xml:space="preserve">еханизаторов, дом 2 </w:t>
            </w:r>
          </w:p>
        </w:tc>
        <w:tc>
          <w:tcPr>
            <w:tcW w:w="1400" w:type="dxa"/>
            <w:tcBorders>
              <w:top w:val="single" w:sz="4" w:space="0" w:color="auto"/>
              <w:left w:val="single" w:sz="4" w:space="0" w:color="auto"/>
              <w:bottom w:val="single" w:sz="4" w:space="0" w:color="auto"/>
              <w:right w:val="single" w:sz="4" w:space="0" w:color="auto"/>
            </w:tcBorders>
          </w:tcPr>
          <w:p w:rsidR="00E47559" w:rsidRPr="00E47559" w:rsidRDefault="00E47559" w:rsidP="00E47559">
            <w:pPr>
              <w:spacing w:after="0"/>
              <w:ind w:right="-766"/>
              <w:rPr>
                <w:rFonts w:ascii="Times New Roman" w:eastAsia="Times New Roman" w:hAnsi="Times New Roman" w:cs="Times New Roman"/>
                <w:sz w:val="24"/>
                <w:szCs w:val="24"/>
                <w:lang w:eastAsia="en-US"/>
              </w:rPr>
            </w:pPr>
            <w:r w:rsidRPr="00E47559">
              <w:rPr>
                <w:rFonts w:ascii="Times New Roman" w:hAnsi="Times New Roman" w:cs="Times New Roman"/>
                <w:sz w:val="24"/>
                <w:szCs w:val="24"/>
                <w:lang w:eastAsia="en-US"/>
              </w:rPr>
              <w:t xml:space="preserve">   1976 г.</w:t>
            </w:r>
          </w:p>
          <w:p w:rsidR="00E47559" w:rsidRPr="00E47559" w:rsidRDefault="00E47559" w:rsidP="00E47559">
            <w:pPr>
              <w:spacing w:after="0"/>
              <w:ind w:right="-766"/>
              <w:rPr>
                <w:rFonts w:ascii="Times New Roman" w:eastAsia="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E47559" w:rsidRPr="00E47559" w:rsidRDefault="00E47559" w:rsidP="00E47559">
            <w:pPr>
              <w:spacing w:after="0"/>
              <w:ind w:right="-766"/>
              <w:rPr>
                <w:rFonts w:ascii="Times New Roman" w:eastAsia="Times New Roman" w:hAnsi="Times New Roman" w:cs="Times New Roman"/>
                <w:sz w:val="24"/>
                <w:szCs w:val="24"/>
                <w:lang w:eastAsia="en-US"/>
              </w:rPr>
            </w:pPr>
            <w:r w:rsidRPr="00E47559">
              <w:rPr>
                <w:rFonts w:ascii="Times New Roman" w:hAnsi="Times New Roman" w:cs="Times New Roman"/>
                <w:sz w:val="24"/>
                <w:szCs w:val="24"/>
                <w:lang w:eastAsia="en-US"/>
              </w:rPr>
              <w:t xml:space="preserve">        639,6 </w:t>
            </w:r>
          </w:p>
          <w:p w:rsidR="00E47559" w:rsidRPr="00E47559" w:rsidRDefault="00E47559" w:rsidP="00E47559">
            <w:pPr>
              <w:spacing w:after="0"/>
              <w:ind w:right="-766"/>
              <w:rPr>
                <w:rFonts w:ascii="Times New Roman" w:hAnsi="Times New Roman" w:cs="Times New Roman"/>
                <w:sz w:val="24"/>
                <w:szCs w:val="24"/>
                <w:lang w:eastAsia="en-US"/>
              </w:rPr>
            </w:pPr>
          </w:p>
          <w:p w:rsidR="00E47559" w:rsidRPr="00E47559" w:rsidRDefault="00E47559" w:rsidP="00E47559">
            <w:pPr>
              <w:spacing w:after="0"/>
              <w:ind w:right="-766"/>
              <w:rPr>
                <w:rFonts w:ascii="Times New Roman" w:eastAsia="Times New Roman" w:hAnsi="Times New Roman" w:cs="Times New Roman"/>
                <w:sz w:val="24"/>
                <w:szCs w:val="24"/>
                <w:lang w:eastAsia="en-US"/>
              </w:rPr>
            </w:pPr>
            <w:r w:rsidRPr="00E47559">
              <w:rPr>
                <w:rFonts w:ascii="Times New Roman" w:hAnsi="Times New Roman" w:cs="Times New Roman"/>
                <w:sz w:val="24"/>
                <w:szCs w:val="24"/>
                <w:lang w:eastAsia="en-US"/>
              </w:rPr>
              <w:t xml:space="preserve">        </w:t>
            </w:r>
          </w:p>
        </w:tc>
      </w:tr>
    </w:tbl>
    <w:p w:rsidR="00E47559" w:rsidRPr="00E47559" w:rsidRDefault="00E47559" w:rsidP="00E47559">
      <w:pPr>
        <w:spacing w:after="0"/>
        <w:ind w:right="-766"/>
        <w:rPr>
          <w:rFonts w:ascii="Times New Roman" w:eastAsia="Times New Roman" w:hAnsi="Times New Roman" w:cs="Times New Roman"/>
          <w:sz w:val="24"/>
          <w:szCs w:val="24"/>
        </w:rPr>
      </w:pPr>
    </w:p>
    <w:p w:rsidR="00E47559" w:rsidRPr="00E47559" w:rsidRDefault="00E47559" w:rsidP="00E47559">
      <w:pPr>
        <w:spacing w:after="0"/>
        <w:ind w:right="-766"/>
        <w:rPr>
          <w:rFonts w:ascii="Times New Roman" w:hAnsi="Times New Roman" w:cs="Times New Roman"/>
          <w:sz w:val="24"/>
          <w:szCs w:val="24"/>
        </w:rPr>
      </w:pPr>
      <w:r w:rsidRPr="00E47559">
        <w:rPr>
          <w:rFonts w:ascii="Times New Roman" w:hAnsi="Times New Roman" w:cs="Times New Roman"/>
          <w:sz w:val="24"/>
          <w:szCs w:val="24"/>
        </w:rPr>
        <w:t xml:space="preserve">            2. Балансовая стоимость помещения составляет 281419,36 рублей, износ составляет 30,7%.</w:t>
      </w:r>
    </w:p>
    <w:p w:rsidR="00E47559" w:rsidRPr="00E47559" w:rsidRDefault="00E47559" w:rsidP="00E47559">
      <w:pPr>
        <w:spacing w:after="0"/>
        <w:ind w:right="-30"/>
        <w:rPr>
          <w:rFonts w:ascii="Times New Roman" w:hAnsi="Times New Roman" w:cs="Times New Roman"/>
          <w:sz w:val="24"/>
          <w:szCs w:val="24"/>
        </w:rPr>
      </w:pPr>
      <w:r w:rsidRPr="00E47559">
        <w:rPr>
          <w:rFonts w:ascii="Times New Roman" w:hAnsi="Times New Roman" w:cs="Times New Roman"/>
          <w:sz w:val="24"/>
          <w:szCs w:val="24"/>
        </w:rPr>
        <w:t xml:space="preserve">            3. На основании  результатов осмотра стороны считают, что помещение пригодно к эксплуатации.</w:t>
      </w:r>
    </w:p>
    <w:p w:rsidR="00E47559" w:rsidRPr="00E47559" w:rsidRDefault="00E47559" w:rsidP="00E47559">
      <w:pPr>
        <w:pStyle w:val="21"/>
        <w:spacing w:after="0" w:line="240" w:lineRule="auto"/>
        <w:rPr>
          <w:rFonts w:ascii="Times New Roman" w:hAnsi="Times New Roman" w:cs="Times New Roman"/>
          <w:sz w:val="24"/>
          <w:szCs w:val="24"/>
        </w:rPr>
      </w:pPr>
      <w:r w:rsidRPr="00E47559">
        <w:rPr>
          <w:rFonts w:ascii="Times New Roman" w:hAnsi="Times New Roman" w:cs="Times New Roman"/>
          <w:sz w:val="24"/>
          <w:szCs w:val="24"/>
        </w:rPr>
        <w:t xml:space="preserve">            4. Претензий у Арендатора к Арендодателю по передаваемому помещению не имеется.                             </w:t>
      </w:r>
    </w:p>
    <w:p w:rsidR="00E47559" w:rsidRPr="00E47559" w:rsidRDefault="00E47559" w:rsidP="00E47559">
      <w:pPr>
        <w:spacing w:after="0"/>
        <w:ind w:right="-766"/>
        <w:rPr>
          <w:rFonts w:ascii="Times New Roman" w:hAnsi="Times New Roman" w:cs="Times New Roman"/>
          <w:sz w:val="24"/>
          <w:szCs w:val="24"/>
        </w:rPr>
      </w:pPr>
      <w:r w:rsidRPr="00E47559">
        <w:rPr>
          <w:rFonts w:ascii="Times New Roman" w:hAnsi="Times New Roman" w:cs="Times New Roman"/>
          <w:sz w:val="24"/>
          <w:szCs w:val="24"/>
        </w:rPr>
        <w:t xml:space="preserve">            5. Срок аренды помещения: </w:t>
      </w:r>
      <w:proofErr w:type="gramStart"/>
      <w:r w:rsidRPr="00E47559">
        <w:rPr>
          <w:rFonts w:ascii="Times New Roman" w:hAnsi="Times New Roman" w:cs="Times New Roman"/>
          <w:sz w:val="24"/>
          <w:szCs w:val="24"/>
        </w:rPr>
        <w:t>с</w:t>
      </w:r>
      <w:proofErr w:type="gramEnd"/>
      <w:r w:rsidRPr="00E47559">
        <w:rPr>
          <w:rFonts w:ascii="Times New Roman" w:hAnsi="Times New Roman" w:cs="Times New Roman"/>
          <w:sz w:val="24"/>
          <w:szCs w:val="24"/>
        </w:rPr>
        <w:t xml:space="preserve"> _____ по _____________.                                                    </w:t>
      </w:r>
    </w:p>
    <w:p w:rsidR="00E47559" w:rsidRPr="00E47559" w:rsidRDefault="00E47559" w:rsidP="00E47559">
      <w:pPr>
        <w:spacing w:after="0"/>
        <w:rPr>
          <w:rFonts w:ascii="Times New Roman" w:hAnsi="Times New Roman" w:cs="Times New Roman"/>
          <w:sz w:val="24"/>
          <w:szCs w:val="24"/>
        </w:rPr>
      </w:pPr>
      <w:r w:rsidRPr="00E47559">
        <w:rPr>
          <w:rFonts w:ascii="Times New Roman" w:hAnsi="Times New Roman" w:cs="Times New Roman"/>
          <w:sz w:val="24"/>
          <w:szCs w:val="24"/>
        </w:rPr>
        <w:t xml:space="preserve">            6. Настоящий акт составлен в двух экземплярах, по одному для Арендодателя и Арендатора </w:t>
      </w:r>
    </w:p>
    <w:p w:rsidR="00E47559" w:rsidRPr="00E47559" w:rsidRDefault="00E47559" w:rsidP="00E47559">
      <w:pPr>
        <w:pStyle w:val="21"/>
        <w:tabs>
          <w:tab w:val="left" w:pos="851"/>
        </w:tabs>
        <w:spacing w:after="0"/>
        <w:rPr>
          <w:rFonts w:ascii="Times New Roman" w:hAnsi="Times New Roman" w:cs="Times New Roman"/>
          <w:sz w:val="24"/>
          <w:szCs w:val="24"/>
        </w:rPr>
      </w:pPr>
      <w:r w:rsidRPr="00E47559">
        <w:rPr>
          <w:rFonts w:ascii="Times New Roman" w:hAnsi="Times New Roman" w:cs="Times New Roman"/>
          <w:sz w:val="24"/>
          <w:szCs w:val="24"/>
        </w:rPr>
        <w:t xml:space="preserve">            7. Подписи сторон:</w:t>
      </w:r>
    </w:p>
    <w:p w:rsidR="00E47559" w:rsidRPr="00E47559" w:rsidRDefault="00E47559" w:rsidP="00E47559">
      <w:pPr>
        <w:spacing w:after="0"/>
        <w:ind w:right="-115"/>
        <w:rPr>
          <w:rFonts w:ascii="Times New Roman" w:hAnsi="Times New Roman" w:cs="Times New Roman"/>
          <w:sz w:val="24"/>
          <w:szCs w:val="24"/>
        </w:rPr>
      </w:pPr>
    </w:p>
    <w:p w:rsidR="00E47559" w:rsidRPr="00E47559" w:rsidRDefault="00E47559" w:rsidP="00E47559">
      <w:pPr>
        <w:spacing w:after="0"/>
        <w:ind w:right="-766"/>
        <w:rPr>
          <w:rFonts w:ascii="Times New Roman" w:hAnsi="Times New Roman" w:cs="Times New Roman"/>
          <w:sz w:val="24"/>
          <w:szCs w:val="24"/>
        </w:rPr>
      </w:pPr>
    </w:p>
    <w:p w:rsidR="00E47559" w:rsidRPr="00E47559" w:rsidRDefault="00E47559" w:rsidP="00E47559">
      <w:pPr>
        <w:spacing w:after="0"/>
        <w:ind w:right="-766"/>
        <w:rPr>
          <w:rFonts w:ascii="Times New Roman" w:hAnsi="Times New Roman" w:cs="Times New Roman"/>
          <w:b/>
          <w:sz w:val="24"/>
          <w:szCs w:val="24"/>
        </w:rPr>
      </w:pPr>
      <w:r w:rsidRPr="00E47559">
        <w:rPr>
          <w:rFonts w:ascii="Times New Roman" w:hAnsi="Times New Roman" w:cs="Times New Roman"/>
          <w:b/>
          <w:sz w:val="24"/>
          <w:szCs w:val="24"/>
        </w:rPr>
        <w:t xml:space="preserve">              Арендодатель:                                                                      </w:t>
      </w:r>
      <w:r w:rsidRPr="00E47559">
        <w:rPr>
          <w:rFonts w:ascii="Times New Roman" w:hAnsi="Times New Roman" w:cs="Times New Roman"/>
          <w:b/>
          <w:sz w:val="24"/>
          <w:szCs w:val="24"/>
        </w:rPr>
        <w:tab/>
        <w:t xml:space="preserve">   Арендатор:</w:t>
      </w:r>
    </w:p>
    <w:p w:rsidR="00E47559" w:rsidRPr="00E47559" w:rsidRDefault="00E47559" w:rsidP="00E47559">
      <w:pPr>
        <w:spacing w:after="0"/>
        <w:ind w:right="-766"/>
        <w:rPr>
          <w:rFonts w:ascii="Times New Roman" w:hAnsi="Times New Roman" w:cs="Times New Roman"/>
          <w:b/>
          <w:sz w:val="24"/>
          <w:szCs w:val="24"/>
        </w:rPr>
      </w:pPr>
    </w:p>
    <w:p w:rsidR="00E47559" w:rsidRPr="00E47559" w:rsidRDefault="00E47559" w:rsidP="00E47559">
      <w:pPr>
        <w:spacing w:after="0"/>
        <w:ind w:right="-766"/>
        <w:rPr>
          <w:rFonts w:ascii="Times New Roman" w:hAnsi="Times New Roman" w:cs="Times New Roman"/>
          <w:b/>
          <w:sz w:val="24"/>
          <w:szCs w:val="24"/>
        </w:rPr>
      </w:pPr>
      <w:r w:rsidRPr="00E47559">
        <w:rPr>
          <w:rFonts w:ascii="Times New Roman" w:hAnsi="Times New Roman" w:cs="Times New Roman"/>
          <w:b/>
          <w:sz w:val="24"/>
          <w:szCs w:val="24"/>
        </w:rPr>
        <w:t xml:space="preserve"> </w:t>
      </w:r>
    </w:p>
    <w:p w:rsidR="00E47559" w:rsidRPr="00E47559" w:rsidRDefault="00E47559" w:rsidP="00E47559">
      <w:pPr>
        <w:spacing w:after="0"/>
        <w:ind w:right="-766"/>
        <w:rPr>
          <w:rFonts w:ascii="Times New Roman" w:hAnsi="Times New Roman" w:cs="Times New Roman"/>
          <w:sz w:val="24"/>
          <w:szCs w:val="24"/>
        </w:rPr>
      </w:pPr>
      <w:r w:rsidRPr="00E47559">
        <w:rPr>
          <w:rFonts w:ascii="Times New Roman" w:hAnsi="Times New Roman" w:cs="Times New Roman"/>
          <w:b/>
          <w:sz w:val="24"/>
          <w:szCs w:val="24"/>
        </w:rPr>
        <w:t xml:space="preserve">____________________ С.Д. </w:t>
      </w:r>
      <w:proofErr w:type="spellStart"/>
      <w:r w:rsidRPr="00E47559">
        <w:rPr>
          <w:rFonts w:ascii="Times New Roman" w:hAnsi="Times New Roman" w:cs="Times New Roman"/>
          <w:b/>
          <w:sz w:val="24"/>
          <w:szCs w:val="24"/>
        </w:rPr>
        <w:t>Голин</w:t>
      </w:r>
      <w:proofErr w:type="spellEnd"/>
      <w:r w:rsidRPr="00E47559">
        <w:rPr>
          <w:rFonts w:ascii="Times New Roman" w:hAnsi="Times New Roman" w:cs="Times New Roman"/>
          <w:b/>
          <w:sz w:val="24"/>
          <w:szCs w:val="24"/>
        </w:rPr>
        <w:t xml:space="preserve">                                     ________________</w:t>
      </w:r>
    </w:p>
    <w:p w:rsidR="00E47559" w:rsidRPr="00E47559" w:rsidRDefault="00E47559" w:rsidP="00E47559">
      <w:pPr>
        <w:spacing w:after="0"/>
        <w:ind w:right="-766"/>
        <w:rPr>
          <w:sz w:val="24"/>
          <w:szCs w:val="24"/>
        </w:rPr>
      </w:pPr>
      <w:r w:rsidRPr="00E47559">
        <w:rPr>
          <w:sz w:val="24"/>
          <w:szCs w:val="24"/>
        </w:rPr>
        <w:t xml:space="preserve">     </w:t>
      </w:r>
    </w:p>
    <w:p w:rsidR="00E47559" w:rsidRPr="00E47559" w:rsidRDefault="00E47559" w:rsidP="00E47559">
      <w:pPr>
        <w:spacing w:after="0"/>
        <w:rPr>
          <w:sz w:val="24"/>
          <w:szCs w:val="24"/>
        </w:rPr>
      </w:pPr>
    </w:p>
    <w:p w:rsidR="00850A2C" w:rsidRPr="008A2A82" w:rsidRDefault="00850A2C"/>
    <w:p w:rsidR="00850A2C" w:rsidRPr="008A2A82" w:rsidRDefault="00850A2C">
      <w:bookmarkStart w:id="2" w:name="_GoBack"/>
      <w:bookmarkEnd w:id="2"/>
    </w:p>
    <w:sectPr w:rsidR="00850A2C" w:rsidRPr="008A2A82" w:rsidSect="00E47559">
      <w:pgSz w:w="11906" w:h="16838"/>
      <w:pgMar w:top="1134"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142C"/>
    <w:rsid w:val="001A1A84"/>
    <w:rsid w:val="0020206E"/>
    <w:rsid w:val="0027142C"/>
    <w:rsid w:val="003A242D"/>
    <w:rsid w:val="00850A2C"/>
    <w:rsid w:val="008A2A82"/>
    <w:rsid w:val="00C37F3D"/>
    <w:rsid w:val="00E47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42D"/>
    <w:pPr>
      <w:jc w:val="both"/>
    </w:pPr>
    <w:rPr>
      <w:rFonts w:eastAsiaTheme="minorEastAsia"/>
      <w:lang w:eastAsia="ru-RU"/>
    </w:rPr>
  </w:style>
  <w:style w:type="paragraph" w:styleId="10">
    <w:name w:val="heading 1"/>
    <w:basedOn w:val="a"/>
    <w:next w:val="a"/>
    <w:link w:val="11"/>
    <w:qFormat/>
    <w:rsid w:val="003A242D"/>
    <w:pPr>
      <w:keepNext/>
      <w:spacing w:before="240" w:after="60" w:line="240" w:lineRule="auto"/>
      <w:outlineLvl w:val="0"/>
    </w:pPr>
    <w:rPr>
      <w:rFonts w:ascii="Arial" w:eastAsia="Times New Roman" w:hAnsi="Arial" w:cs="Arial"/>
      <w:b/>
      <w:bCs/>
      <w:kern w:val="28"/>
      <w:sz w:val="28"/>
      <w:szCs w:val="28"/>
    </w:rPr>
  </w:style>
  <w:style w:type="paragraph" w:styleId="30">
    <w:name w:val="heading 3"/>
    <w:basedOn w:val="a"/>
    <w:next w:val="a"/>
    <w:link w:val="31"/>
    <w:uiPriority w:val="9"/>
    <w:semiHidden/>
    <w:unhideWhenUsed/>
    <w:qFormat/>
    <w:rsid w:val="00E47559"/>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E4755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4755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A242D"/>
    <w:rPr>
      <w:rFonts w:ascii="Arial" w:eastAsia="Times New Roman" w:hAnsi="Arial" w:cs="Arial"/>
      <w:b/>
      <w:bCs/>
      <w:kern w:val="28"/>
      <w:sz w:val="28"/>
      <w:szCs w:val="28"/>
      <w:lang w:eastAsia="ru-RU"/>
    </w:rPr>
  </w:style>
  <w:style w:type="character" w:styleId="a3">
    <w:name w:val="Hyperlink"/>
    <w:basedOn w:val="a0"/>
    <w:semiHidden/>
    <w:unhideWhenUsed/>
    <w:rsid w:val="003A242D"/>
    <w:rPr>
      <w:color w:val="0000FF"/>
      <w:u w:val="single"/>
    </w:rPr>
  </w:style>
  <w:style w:type="paragraph" w:styleId="a4">
    <w:name w:val="List Paragraph"/>
    <w:basedOn w:val="a"/>
    <w:uiPriority w:val="34"/>
    <w:qFormat/>
    <w:rsid w:val="003A242D"/>
    <w:pPr>
      <w:ind w:left="720"/>
      <w:contextualSpacing/>
    </w:pPr>
  </w:style>
  <w:style w:type="paragraph" w:customStyle="1" w:styleId="ConsPlusNormal">
    <w:name w:val="ConsPlusNormal"/>
    <w:rsid w:val="003A242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3A242D"/>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3A242D"/>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
    <w:rsid w:val="003A242D"/>
    <w:pPr>
      <w:numPr>
        <w:ilvl w:val="2"/>
        <w:numId w:val="1"/>
      </w:numPr>
      <w:tabs>
        <w:tab w:val="clear" w:pos="1127"/>
        <w:tab w:val="num" w:pos="360"/>
      </w:tabs>
      <w:ind w:left="283"/>
    </w:pPr>
  </w:style>
  <w:style w:type="table" w:styleId="a6">
    <w:name w:val="Table Grid"/>
    <w:basedOn w:val="a1"/>
    <w:uiPriority w:val="59"/>
    <w:rsid w:val="003A242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3A242D"/>
    <w:pPr>
      <w:spacing w:after="120" w:line="480" w:lineRule="auto"/>
      <w:ind w:left="283"/>
    </w:pPr>
  </w:style>
  <w:style w:type="character" w:customStyle="1" w:styleId="20">
    <w:name w:val="Основной текст с отступом 2 Знак"/>
    <w:basedOn w:val="a0"/>
    <w:link w:val="2"/>
    <w:uiPriority w:val="99"/>
    <w:semiHidden/>
    <w:rsid w:val="003A242D"/>
    <w:rPr>
      <w:rFonts w:eastAsiaTheme="minorEastAsia"/>
      <w:lang w:eastAsia="ru-RU"/>
    </w:rPr>
  </w:style>
  <w:style w:type="character" w:customStyle="1" w:styleId="31">
    <w:name w:val="Заголовок 3 Знак"/>
    <w:basedOn w:val="a0"/>
    <w:link w:val="30"/>
    <w:uiPriority w:val="9"/>
    <w:semiHidden/>
    <w:rsid w:val="00E47559"/>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rsid w:val="00E47559"/>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E47559"/>
    <w:rPr>
      <w:rFonts w:asciiTheme="majorHAnsi" w:eastAsiaTheme="majorEastAsia" w:hAnsiTheme="majorHAnsi" w:cstheme="majorBidi"/>
      <w:i/>
      <w:iCs/>
      <w:color w:val="243F60" w:themeColor="accent1" w:themeShade="7F"/>
      <w:lang w:eastAsia="ru-RU"/>
    </w:rPr>
  </w:style>
  <w:style w:type="paragraph" w:styleId="a7">
    <w:name w:val="Body Text"/>
    <w:basedOn w:val="a"/>
    <w:link w:val="a8"/>
    <w:uiPriority w:val="99"/>
    <w:semiHidden/>
    <w:unhideWhenUsed/>
    <w:rsid w:val="00E47559"/>
    <w:pPr>
      <w:spacing w:after="120"/>
    </w:pPr>
  </w:style>
  <w:style w:type="character" w:customStyle="1" w:styleId="a8">
    <w:name w:val="Основной текст Знак"/>
    <w:basedOn w:val="a0"/>
    <w:link w:val="a7"/>
    <w:uiPriority w:val="99"/>
    <w:semiHidden/>
    <w:rsid w:val="00E47559"/>
    <w:rPr>
      <w:rFonts w:eastAsiaTheme="minorEastAsia"/>
      <w:lang w:eastAsia="ru-RU"/>
    </w:rPr>
  </w:style>
  <w:style w:type="paragraph" w:styleId="21">
    <w:name w:val="Body Text 2"/>
    <w:basedOn w:val="a"/>
    <w:link w:val="22"/>
    <w:uiPriority w:val="99"/>
    <w:semiHidden/>
    <w:unhideWhenUsed/>
    <w:rsid w:val="00E47559"/>
    <w:pPr>
      <w:spacing w:after="120" w:line="480" w:lineRule="auto"/>
    </w:pPr>
  </w:style>
  <w:style w:type="character" w:customStyle="1" w:styleId="22">
    <w:name w:val="Основной текст 2 Знак"/>
    <w:basedOn w:val="a0"/>
    <w:link w:val="21"/>
    <w:uiPriority w:val="99"/>
    <w:semiHidden/>
    <w:rsid w:val="00E47559"/>
    <w:rPr>
      <w:rFonts w:eastAsiaTheme="minorEastAsia"/>
      <w:lang w:eastAsia="ru-RU"/>
    </w:rPr>
  </w:style>
  <w:style w:type="paragraph" w:styleId="32">
    <w:name w:val="Body Text 3"/>
    <w:basedOn w:val="a"/>
    <w:link w:val="33"/>
    <w:uiPriority w:val="99"/>
    <w:semiHidden/>
    <w:unhideWhenUsed/>
    <w:rsid w:val="00E47559"/>
    <w:pPr>
      <w:spacing w:after="120"/>
    </w:pPr>
    <w:rPr>
      <w:sz w:val="16"/>
      <w:szCs w:val="16"/>
    </w:rPr>
  </w:style>
  <w:style w:type="character" w:customStyle="1" w:styleId="33">
    <w:name w:val="Основной текст 3 Знак"/>
    <w:basedOn w:val="a0"/>
    <w:link w:val="32"/>
    <w:uiPriority w:val="99"/>
    <w:semiHidden/>
    <w:rsid w:val="00E47559"/>
    <w:rPr>
      <w:rFonts w:eastAsiaTheme="minorEastAsia"/>
      <w:sz w:val="16"/>
      <w:szCs w:val="16"/>
      <w:lang w:eastAsia="ru-RU"/>
    </w:rPr>
  </w:style>
  <w:style w:type="paragraph" w:styleId="a9">
    <w:name w:val="No Spacing"/>
    <w:uiPriority w:val="1"/>
    <w:qFormat/>
    <w:rsid w:val="00850A2C"/>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42D"/>
    <w:pPr>
      <w:jc w:val="both"/>
    </w:pPr>
    <w:rPr>
      <w:rFonts w:eastAsiaTheme="minorEastAsia"/>
      <w:lang w:eastAsia="ru-RU"/>
    </w:rPr>
  </w:style>
  <w:style w:type="paragraph" w:styleId="10">
    <w:name w:val="heading 1"/>
    <w:basedOn w:val="a"/>
    <w:next w:val="a"/>
    <w:link w:val="11"/>
    <w:qFormat/>
    <w:rsid w:val="003A242D"/>
    <w:pPr>
      <w:keepNext/>
      <w:spacing w:before="240" w:after="60" w:line="240" w:lineRule="auto"/>
      <w:outlineLvl w:val="0"/>
    </w:pPr>
    <w:rPr>
      <w:rFonts w:ascii="Arial" w:eastAsia="Times New Roman" w:hAnsi="Arial" w:cs="Arial"/>
      <w:b/>
      <w:bCs/>
      <w:kern w:val="28"/>
      <w:sz w:val="28"/>
      <w:szCs w:val="28"/>
    </w:rPr>
  </w:style>
  <w:style w:type="paragraph" w:styleId="30">
    <w:name w:val="heading 3"/>
    <w:basedOn w:val="a"/>
    <w:next w:val="a"/>
    <w:link w:val="31"/>
    <w:uiPriority w:val="9"/>
    <w:semiHidden/>
    <w:unhideWhenUsed/>
    <w:qFormat/>
    <w:rsid w:val="00E47559"/>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E4755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4755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A242D"/>
    <w:rPr>
      <w:rFonts w:ascii="Arial" w:eastAsia="Times New Roman" w:hAnsi="Arial" w:cs="Arial"/>
      <w:b/>
      <w:bCs/>
      <w:kern w:val="28"/>
      <w:sz w:val="28"/>
      <w:szCs w:val="28"/>
      <w:lang w:eastAsia="ru-RU"/>
    </w:rPr>
  </w:style>
  <w:style w:type="character" w:styleId="a3">
    <w:name w:val="Hyperlink"/>
    <w:basedOn w:val="a0"/>
    <w:semiHidden/>
    <w:unhideWhenUsed/>
    <w:rsid w:val="003A242D"/>
    <w:rPr>
      <w:color w:val="0000FF"/>
      <w:u w:val="single"/>
    </w:rPr>
  </w:style>
  <w:style w:type="paragraph" w:styleId="a4">
    <w:name w:val="List Paragraph"/>
    <w:basedOn w:val="a"/>
    <w:uiPriority w:val="34"/>
    <w:qFormat/>
    <w:rsid w:val="003A242D"/>
    <w:pPr>
      <w:ind w:left="720"/>
      <w:contextualSpacing/>
    </w:pPr>
  </w:style>
  <w:style w:type="paragraph" w:customStyle="1" w:styleId="ConsPlusNormal">
    <w:name w:val="ConsPlusNormal"/>
    <w:rsid w:val="003A242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3A242D"/>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3A242D"/>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
    <w:rsid w:val="003A242D"/>
    <w:pPr>
      <w:numPr>
        <w:ilvl w:val="2"/>
        <w:numId w:val="1"/>
      </w:numPr>
      <w:tabs>
        <w:tab w:val="clear" w:pos="1127"/>
        <w:tab w:val="num" w:pos="360"/>
      </w:tabs>
      <w:ind w:left="283"/>
    </w:pPr>
  </w:style>
  <w:style w:type="table" w:styleId="a6">
    <w:name w:val="Table Grid"/>
    <w:basedOn w:val="a1"/>
    <w:uiPriority w:val="59"/>
    <w:rsid w:val="003A242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3A242D"/>
    <w:pPr>
      <w:spacing w:after="120" w:line="480" w:lineRule="auto"/>
      <w:ind w:left="283"/>
    </w:pPr>
  </w:style>
  <w:style w:type="character" w:customStyle="1" w:styleId="20">
    <w:name w:val="Основной текст с отступом 2 Знак"/>
    <w:basedOn w:val="a0"/>
    <w:link w:val="2"/>
    <w:uiPriority w:val="99"/>
    <w:semiHidden/>
    <w:rsid w:val="003A242D"/>
    <w:rPr>
      <w:rFonts w:eastAsiaTheme="minorEastAsia"/>
      <w:lang w:eastAsia="ru-RU"/>
    </w:rPr>
  </w:style>
  <w:style w:type="character" w:customStyle="1" w:styleId="31">
    <w:name w:val="Заголовок 3 Знак"/>
    <w:basedOn w:val="a0"/>
    <w:link w:val="30"/>
    <w:uiPriority w:val="9"/>
    <w:semiHidden/>
    <w:rsid w:val="00E47559"/>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rsid w:val="00E47559"/>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E47559"/>
    <w:rPr>
      <w:rFonts w:asciiTheme="majorHAnsi" w:eastAsiaTheme="majorEastAsia" w:hAnsiTheme="majorHAnsi" w:cstheme="majorBidi"/>
      <w:i/>
      <w:iCs/>
      <w:color w:val="243F60" w:themeColor="accent1" w:themeShade="7F"/>
      <w:lang w:eastAsia="ru-RU"/>
    </w:rPr>
  </w:style>
  <w:style w:type="paragraph" w:styleId="a7">
    <w:name w:val="Body Text"/>
    <w:basedOn w:val="a"/>
    <w:link w:val="a8"/>
    <w:uiPriority w:val="99"/>
    <w:semiHidden/>
    <w:unhideWhenUsed/>
    <w:rsid w:val="00E47559"/>
    <w:pPr>
      <w:spacing w:after="120"/>
    </w:pPr>
  </w:style>
  <w:style w:type="character" w:customStyle="1" w:styleId="a8">
    <w:name w:val="Основной текст Знак"/>
    <w:basedOn w:val="a0"/>
    <w:link w:val="a7"/>
    <w:uiPriority w:val="99"/>
    <w:semiHidden/>
    <w:rsid w:val="00E47559"/>
    <w:rPr>
      <w:rFonts w:eastAsiaTheme="minorEastAsia"/>
      <w:lang w:eastAsia="ru-RU"/>
    </w:rPr>
  </w:style>
  <w:style w:type="paragraph" w:styleId="21">
    <w:name w:val="Body Text 2"/>
    <w:basedOn w:val="a"/>
    <w:link w:val="22"/>
    <w:uiPriority w:val="99"/>
    <w:semiHidden/>
    <w:unhideWhenUsed/>
    <w:rsid w:val="00E47559"/>
    <w:pPr>
      <w:spacing w:after="120" w:line="480" w:lineRule="auto"/>
    </w:pPr>
  </w:style>
  <w:style w:type="character" w:customStyle="1" w:styleId="22">
    <w:name w:val="Основной текст 2 Знак"/>
    <w:basedOn w:val="a0"/>
    <w:link w:val="21"/>
    <w:uiPriority w:val="99"/>
    <w:semiHidden/>
    <w:rsid w:val="00E47559"/>
    <w:rPr>
      <w:rFonts w:eastAsiaTheme="minorEastAsia"/>
      <w:lang w:eastAsia="ru-RU"/>
    </w:rPr>
  </w:style>
  <w:style w:type="paragraph" w:styleId="32">
    <w:name w:val="Body Text 3"/>
    <w:basedOn w:val="a"/>
    <w:link w:val="33"/>
    <w:uiPriority w:val="99"/>
    <w:semiHidden/>
    <w:unhideWhenUsed/>
    <w:rsid w:val="00E47559"/>
    <w:pPr>
      <w:spacing w:after="120"/>
    </w:pPr>
    <w:rPr>
      <w:sz w:val="16"/>
      <w:szCs w:val="16"/>
    </w:rPr>
  </w:style>
  <w:style w:type="character" w:customStyle="1" w:styleId="33">
    <w:name w:val="Основной текст 3 Знак"/>
    <w:basedOn w:val="a0"/>
    <w:link w:val="32"/>
    <w:uiPriority w:val="99"/>
    <w:semiHidden/>
    <w:rsid w:val="00E47559"/>
    <w:rPr>
      <w:rFonts w:eastAsiaTheme="minorEastAsia"/>
      <w:sz w:val="16"/>
      <w:szCs w:val="16"/>
      <w:lang w:eastAsia="ru-RU"/>
    </w:rPr>
  </w:style>
  <w:style w:type="paragraph" w:styleId="a9">
    <w:name w:val="No Spacing"/>
    <w:uiPriority w:val="1"/>
    <w:qFormat/>
    <w:rsid w:val="00850A2C"/>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2851735">
      <w:bodyDiv w:val="1"/>
      <w:marLeft w:val="0"/>
      <w:marRight w:val="0"/>
      <w:marTop w:val="0"/>
      <w:marBottom w:val="0"/>
      <w:divBdr>
        <w:top w:val="none" w:sz="0" w:space="0" w:color="auto"/>
        <w:left w:val="none" w:sz="0" w:space="0" w:color="auto"/>
        <w:bottom w:val="none" w:sz="0" w:space="0" w:color="auto"/>
        <w:right w:val="none" w:sz="0" w:space="0" w:color="auto"/>
      </w:divBdr>
    </w:div>
    <w:div w:id="68428916">
      <w:bodyDiv w:val="1"/>
      <w:marLeft w:val="0"/>
      <w:marRight w:val="0"/>
      <w:marTop w:val="0"/>
      <w:marBottom w:val="0"/>
      <w:divBdr>
        <w:top w:val="none" w:sz="0" w:space="0" w:color="auto"/>
        <w:left w:val="none" w:sz="0" w:space="0" w:color="auto"/>
        <w:bottom w:val="none" w:sz="0" w:space="0" w:color="auto"/>
        <w:right w:val="none" w:sz="0" w:space="0" w:color="auto"/>
      </w:divBdr>
    </w:div>
    <w:div w:id="147144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microsoft.com/office/2007/relationships/stylesWithEffects" Target="stylesWithEffects.xml"/><Relationship Id="rId5" Type="http://schemas.openxmlformats.org/officeDocument/2006/relationships/hyperlink" Target="http://www.torgi.g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4521</Words>
  <Characters>25770</Characters>
  <Application>Microsoft Office Word</Application>
  <DocSecurity>0</DocSecurity>
  <Lines>214</Lines>
  <Paragraphs>60</Paragraphs>
  <ScaleCrop>false</ScaleCrop>
  <Company>*</Company>
  <LinksUpToDate>false</LinksUpToDate>
  <CharactersWithSpaces>30231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Колчина Екатерина Вячеславовна</dc:creator>
  <cp:keywords/>
  <dc:description/>
  <cp:lastModifiedBy>Халилова Венера Ивановна</cp:lastModifiedBy>
  <cp:revision>2</cp:revision>
  <dcterms:created xsi:type="dcterms:W3CDTF">2012-05-28T14:19:00Z</dcterms:created>
  <dcterms:modified xsi:type="dcterms:W3CDTF">2012-05-28T14:19:00Z</dcterms:modified>
</cp:coreProperties>
</file>